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75D" w:rsidRDefault="00DD775D" w:rsidP="0063373E">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299835" cy="8669994"/>
            <wp:effectExtent l="19050" t="0" r="5715" b="0"/>
            <wp:docPr id="1" name="Рисунок 1" descr="C:\Documents and Settings\Admin\Мои документы\Downloads\ОП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3.jpg"/>
                    <pic:cNvPicPr>
                      <a:picLocks noChangeAspect="1" noChangeArrowheads="1"/>
                    </pic:cNvPicPr>
                  </pic:nvPicPr>
                  <pic:blipFill>
                    <a:blip r:embed="rId6"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DD775D" w:rsidRDefault="00DD775D" w:rsidP="0063373E">
      <w:pPr>
        <w:spacing w:after="0" w:line="240" w:lineRule="auto"/>
        <w:jc w:val="both"/>
        <w:rPr>
          <w:rFonts w:ascii="Times New Roman" w:hAnsi="Times New Roman" w:cs="Times New Roman"/>
          <w:sz w:val="26"/>
          <w:szCs w:val="26"/>
        </w:rPr>
      </w:pPr>
    </w:p>
    <w:p w:rsidR="00DD775D" w:rsidRDefault="00DD775D" w:rsidP="0063373E">
      <w:pPr>
        <w:spacing w:after="0" w:line="240" w:lineRule="auto"/>
        <w:jc w:val="both"/>
        <w:rPr>
          <w:rFonts w:ascii="Times New Roman" w:hAnsi="Times New Roman" w:cs="Times New Roman"/>
          <w:sz w:val="26"/>
          <w:szCs w:val="26"/>
        </w:rPr>
      </w:pPr>
    </w:p>
    <w:p w:rsidR="00DD775D" w:rsidRDefault="00DD775D" w:rsidP="0063373E">
      <w:pPr>
        <w:spacing w:after="0" w:line="240" w:lineRule="auto"/>
        <w:jc w:val="both"/>
        <w:rPr>
          <w:rFonts w:ascii="Times New Roman" w:hAnsi="Times New Roman" w:cs="Times New Roman"/>
          <w:sz w:val="26"/>
          <w:szCs w:val="26"/>
        </w:rPr>
      </w:pPr>
    </w:p>
    <w:p w:rsidR="00DD775D" w:rsidRDefault="00DD775D" w:rsidP="0063373E">
      <w:pPr>
        <w:spacing w:after="0" w:line="240" w:lineRule="auto"/>
        <w:jc w:val="both"/>
        <w:rPr>
          <w:rFonts w:ascii="Times New Roman" w:hAnsi="Times New Roman" w:cs="Times New Roman"/>
          <w:sz w:val="26"/>
          <w:szCs w:val="26"/>
        </w:rPr>
      </w:pPr>
    </w:p>
    <w:p w:rsidR="007D5F35" w:rsidRDefault="007D5F35" w:rsidP="0063373E">
      <w:pPr>
        <w:spacing w:after="0"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lastRenderedPageBreak/>
        <w:t xml:space="preserve">Методические указания разработаны </w:t>
      </w:r>
      <w:r w:rsidRPr="008B001A">
        <w:rPr>
          <w:rFonts w:ascii="Times New Roman" w:eastAsia="Calibri" w:hAnsi="Times New Roman" w:cs="Times New Roman"/>
          <w:sz w:val="26"/>
          <w:szCs w:val="26"/>
        </w:rPr>
        <w:t>на основе:</w:t>
      </w:r>
    </w:p>
    <w:p w:rsidR="0063373E" w:rsidRPr="00123D7D" w:rsidRDefault="0063373E" w:rsidP="0063373E">
      <w:pPr>
        <w:spacing w:after="0" w:line="240" w:lineRule="auto"/>
        <w:jc w:val="both"/>
        <w:rPr>
          <w:rFonts w:ascii="Times New Roman" w:hAnsi="Times New Roman" w:cs="Times New Roman"/>
          <w:color w:val="000000"/>
          <w:sz w:val="26"/>
          <w:szCs w:val="26"/>
        </w:rPr>
      </w:pP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Основы экономики организации</w:t>
      </w:r>
      <w:r w:rsidRPr="00123D7D">
        <w:rPr>
          <w:rFonts w:ascii="Times New Roman" w:hAnsi="Times New Roman" w:cs="Times New Roman"/>
          <w:color w:val="000000" w:themeColor="text1"/>
          <w:sz w:val="26"/>
          <w:szCs w:val="26"/>
        </w:rPr>
        <w:t>», 2021 г.</w:t>
      </w:r>
    </w:p>
    <w:p w:rsidR="0063373E" w:rsidRPr="00123D7D" w:rsidRDefault="0063373E" w:rsidP="0063373E">
      <w:pPr>
        <w:spacing w:after="0" w:line="240" w:lineRule="auto"/>
        <w:jc w:val="both"/>
        <w:rPr>
          <w:rFonts w:ascii="Times New Roman" w:hAnsi="Times New Roman" w:cs="Times New Roman"/>
          <w:sz w:val="26"/>
          <w:szCs w:val="26"/>
          <w:lang w:eastAsia="ru-RU"/>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63373E" w:rsidRPr="00123D7D" w:rsidRDefault="0063373E" w:rsidP="0063373E">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EB3F71" w:rsidRPr="008B001A" w:rsidRDefault="00EB3F71" w:rsidP="0063373E">
      <w:pPr>
        <w:spacing w:after="0" w:line="240" w:lineRule="auto"/>
        <w:rPr>
          <w:rFonts w:ascii="Times New Roman" w:eastAsia="Calibri" w:hAnsi="Times New Roman" w:cs="Times New Roman"/>
          <w:b/>
          <w:sz w:val="26"/>
          <w:szCs w:val="26"/>
        </w:rPr>
      </w:pPr>
    </w:p>
    <w:p w:rsidR="00EB3F71" w:rsidRPr="008B001A" w:rsidRDefault="00EB3F71" w:rsidP="0063373E">
      <w:pPr>
        <w:spacing w:after="0" w:line="240" w:lineRule="auto"/>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b/>
          <w:sz w:val="26"/>
          <w:szCs w:val="26"/>
          <w:u w:val="single"/>
        </w:rPr>
      </w:pPr>
    </w:p>
    <w:p w:rsidR="00EB3F71" w:rsidRPr="008B001A" w:rsidRDefault="00EB3F71" w:rsidP="0063373E">
      <w:pPr>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bookmarkStart w:id="0" w:name="_Toc92670170" w:displacedByCustomXml="nex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63373E" w:rsidRPr="00BB6FC3" w:rsidRDefault="0063373E" w:rsidP="0063373E">
          <w:pPr>
            <w:pStyle w:val="aa"/>
            <w:spacing w:before="0" w:line="240" w:lineRule="auto"/>
            <w:contextualSpacing/>
            <w:jc w:val="center"/>
            <w:rPr>
              <w:rFonts w:ascii="Times New Roman" w:hAnsi="Times New Roman" w:cs="Times New Roman"/>
              <w:color w:val="auto"/>
              <w:sz w:val="26"/>
              <w:szCs w:val="26"/>
            </w:rPr>
          </w:pPr>
          <w:r w:rsidRPr="00BB6FC3">
            <w:rPr>
              <w:rFonts w:ascii="Times New Roman" w:hAnsi="Times New Roman" w:cs="Times New Roman"/>
              <w:color w:val="auto"/>
              <w:sz w:val="26"/>
              <w:szCs w:val="26"/>
            </w:rPr>
            <w:t>СОДЕРЖАНИЕ</w:t>
          </w:r>
        </w:p>
        <w:p w:rsidR="0063373E" w:rsidRPr="00BB6FC3" w:rsidRDefault="0063373E" w:rsidP="0063373E">
          <w:pPr>
            <w:spacing w:after="0" w:line="240" w:lineRule="auto"/>
            <w:jc w:val="both"/>
            <w:rPr>
              <w:rFonts w:ascii="Times New Roman" w:hAnsi="Times New Roman" w:cs="Times New Roman"/>
              <w:sz w:val="26"/>
              <w:szCs w:val="26"/>
            </w:rPr>
          </w:pPr>
        </w:p>
        <w:p w:rsidR="0063373E" w:rsidRPr="00BB6FC3" w:rsidRDefault="0063373E" w:rsidP="0063373E">
          <w:pPr>
            <w:pStyle w:val="11"/>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B6FC3">
            <w:rPr>
              <w:rFonts w:ascii="Times New Roman" w:hAnsi="Times New Roman" w:cs="Times New Roman"/>
              <w:sz w:val="26"/>
              <w:szCs w:val="26"/>
            </w:rPr>
            <w:t>Пояснительная записка</w:t>
          </w:r>
          <w:r w:rsidRPr="00BB6FC3">
            <w:rPr>
              <w:rFonts w:ascii="Times New Roman" w:hAnsi="Times New Roman" w:cs="Times New Roman"/>
              <w:sz w:val="26"/>
              <w:szCs w:val="26"/>
            </w:rPr>
            <w:ptab w:relativeTo="margin" w:alignment="right" w:leader="dot"/>
          </w:r>
        </w:p>
        <w:p w:rsidR="0063373E" w:rsidRPr="00BB6FC3"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B6FC3">
            <w:rPr>
              <w:rFonts w:ascii="Times New Roman" w:hAnsi="Times New Roman" w:cs="Times New Roman"/>
              <w:sz w:val="26"/>
              <w:szCs w:val="26"/>
            </w:rPr>
            <w:t xml:space="preserve">Планирование </w:t>
          </w:r>
          <w:r w:rsidRPr="00BB6FC3">
            <w:rPr>
              <w:rFonts w:ascii="Times New Roman" w:hAnsi="Times New Roman" w:cs="Times New Roman"/>
              <w:bCs/>
              <w:sz w:val="26"/>
              <w:szCs w:val="26"/>
            </w:rPr>
            <w:t xml:space="preserve">внеаудиторной самостоятельной работы </w:t>
          </w:r>
          <w:r w:rsidRPr="00BB6FC3">
            <w:rPr>
              <w:rFonts w:ascii="Times New Roman" w:hAnsi="Times New Roman" w:cs="Times New Roman"/>
              <w:sz w:val="26"/>
              <w:szCs w:val="26"/>
            </w:rPr>
            <w:ptab w:relativeTo="margin" w:alignment="right" w:leader="dot"/>
          </w:r>
        </w:p>
        <w:p w:rsidR="0063373E" w:rsidRPr="00BB6FC3"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B6FC3">
            <w:rPr>
              <w:rFonts w:ascii="Times New Roman" w:hAnsi="Times New Roman" w:cs="Times New Roman"/>
              <w:sz w:val="26"/>
              <w:szCs w:val="26"/>
            </w:rPr>
            <w:t>О</w:t>
          </w:r>
          <w:r w:rsidRPr="00BB6FC3">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B6FC3">
            <w:rPr>
              <w:rFonts w:ascii="Times New Roman" w:hAnsi="Times New Roman" w:cs="Times New Roman"/>
              <w:sz w:val="26"/>
              <w:szCs w:val="26"/>
            </w:rPr>
            <w:ptab w:relativeTo="margin" w:alignment="right" w:leader="dot"/>
          </w:r>
        </w:p>
        <w:p w:rsidR="0063373E" w:rsidRPr="00BB6FC3"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B6FC3">
            <w:rPr>
              <w:rFonts w:ascii="Times New Roman" w:hAnsi="Times New Roman" w:cs="Times New Roman"/>
              <w:sz w:val="26"/>
              <w:szCs w:val="26"/>
            </w:rPr>
            <w:t xml:space="preserve">Критерии оценивания выполненных заданий  </w:t>
          </w:r>
          <w:r w:rsidRPr="00BB6FC3">
            <w:rPr>
              <w:rFonts w:ascii="Times New Roman" w:hAnsi="Times New Roman" w:cs="Times New Roman"/>
              <w:sz w:val="26"/>
              <w:szCs w:val="26"/>
            </w:rPr>
            <w:ptab w:relativeTo="margin" w:alignment="right" w:leader="dot"/>
          </w:r>
        </w:p>
        <w:p w:rsidR="0063373E" w:rsidRPr="00BB6FC3" w:rsidRDefault="0063373E" w:rsidP="0063373E">
          <w:pPr>
            <w:pStyle w:val="33"/>
            <w:tabs>
              <w:tab w:val="left" w:pos="142"/>
              <w:tab w:val="left" w:pos="284"/>
            </w:tabs>
            <w:spacing w:line="240" w:lineRule="auto"/>
            <w:contextualSpacing/>
            <w:jc w:val="both"/>
            <w:rPr>
              <w:rFonts w:ascii="Times New Roman" w:hAnsi="Times New Roman" w:cs="Times New Roman"/>
              <w:sz w:val="26"/>
              <w:szCs w:val="26"/>
            </w:rPr>
          </w:pPr>
          <w:r w:rsidRPr="00BB6FC3">
            <w:rPr>
              <w:rFonts w:ascii="Times New Roman" w:hAnsi="Times New Roman" w:cs="Times New Roman"/>
              <w:bCs/>
              <w:sz w:val="26"/>
              <w:szCs w:val="26"/>
            </w:rPr>
            <w:t>4.1. Критерии оцениван</w:t>
          </w:r>
          <w:bookmarkStart w:id="1" w:name="_GoBack"/>
          <w:bookmarkEnd w:id="1"/>
          <w:r w:rsidRPr="00BB6FC3">
            <w:rPr>
              <w:rFonts w:ascii="Times New Roman" w:hAnsi="Times New Roman" w:cs="Times New Roman"/>
              <w:bCs/>
              <w:sz w:val="26"/>
              <w:szCs w:val="26"/>
            </w:rPr>
            <w:t xml:space="preserve">ия реферата </w:t>
          </w:r>
          <w:r w:rsidRPr="00BB6FC3">
            <w:rPr>
              <w:rFonts w:ascii="Times New Roman" w:hAnsi="Times New Roman" w:cs="Times New Roman"/>
              <w:sz w:val="26"/>
              <w:szCs w:val="26"/>
            </w:rPr>
            <w:ptab w:relativeTo="margin" w:alignment="right" w:leader="dot"/>
          </w:r>
        </w:p>
        <w:p w:rsidR="0063373E" w:rsidRPr="00BB6FC3" w:rsidRDefault="0063373E" w:rsidP="0063373E">
          <w:pPr>
            <w:tabs>
              <w:tab w:val="left" w:pos="142"/>
              <w:tab w:val="left" w:pos="284"/>
            </w:tabs>
            <w:spacing w:after="0" w:line="240" w:lineRule="auto"/>
            <w:jc w:val="both"/>
            <w:rPr>
              <w:rFonts w:ascii="Times New Roman" w:hAnsi="Times New Roman" w:cs="Times New Roman"/>
              <w:sz w:val="26"/>
              <w:szCs w:val="26"/>
            </w:rPr>
          </w:pPr>
          <w:r w:rsidRPr="00BB6FC3">
            <w:rPr>
              <w:rFonts w:ascii="Times New Roman" w:hAnsi="Times New Roman" w:cs="Times New Roman"/>
              <w:bCs/>
              <w:sz w:val="26"/>
              <w:szCs w:val="26"/>
            </w:rPr>
            <w:t>4.2. Критерии оценивания подготовки сообщений</w:t>
          </w:r>
          <w:r w:rsidRPr="00BB6FC3">
            <w:rPr>
              <w:rFonts w:ascii="Times New Roman" w:hAnsi="Times New Roman" w:cs="Times New Roman"/>
              <w:sz w:val="26"/>
              <w:szCs w:val="26"/>
            </w:rPr>
            <w:ptab w:relativeTo="margin" w:alignment="right" w:leader="dot"/>
          </w:r>
        </w:p>
        <w:p w:rsidR="0063373E" w:rsidRPr="00BB6FC3" w:rsidRDefault="0063373E" w:rsidP="0063373E">
          <w:pPr>
            <w:pStyle w:val="a6"/>
            <w:numPr>
              <w:ilvl w:val="0"/>
              <w:numId w:val="22"/>
            </w:numPr>
            <w:tabs>
              <w:tab w:val="left" w:pos="142"/>
              <w:tab w:val="left" w:pos="284"/>
            </w:tabs>
            <w:ind w:left="0" w:firstLine="0"/>
            <w:jc w:val="both"/>
            <w:rPr>
              <w:sz w:val="26"/>
              <w:szCs w:val="26"/>
            </w:rPr>
          </w:pPr>
          <w:r w:rsidRPr="00BB6FC3">
            <w:rPr>
              <w:sz w:val="26"/>
              <w:szCs w:val="26"/>
            </w:rPr>
            <w:t>Информационное обеспечение выполнения внеаудиторной самостоятельной работы</w:t>
          </w:r>
          <w:r w:rsidRPr="00BB6FC3">
            <w:rPr>
              <w:sz w:val="26"/>
              <w:szCs w:val="26"/>
            </w:rPr>
            <w:ptab w:relativeTo="margin" w:alignment="right" w:leader="dot"/>
          </w:r>
        </w:p>
        <w:p w:rsidR="0063373E" w:rsidRPr="00BB6FC3" w:rsidRDefault="0063373E" w:rsidP="0063373E">
          <w:pPr>
            <w:pStyle w:val="a6"/>
            <w:tabs>
              <w:tab w:val="left" w:pos="142"/>
              <w:tab w:val="left" w:pos="284"/>
              <w:tab w:val="left" w:pos="3405"/>
            </w:tabs>
            <w:ind w:left="0"/>
            <w:jc w:val="both"/>
            <w:rPr>
              <w:sz w:val="26"/>
              <w:szCs w:val="26"/>
            </w:rPr>
          </w:pPr>
          <w:r w:rsidRPr="00BB6FC3">
            <w:rPr>
              <w:sz w:val="26"/>
              <w:szCs w:val="26"/>
            </w:rPr>
            <w:t xml:space="preserve">Приложение 1 </w:t>
          </w:r>
          <w:r w:rsidRPr="00BB6FC3">
            <w:rPr>
              <w:sz w:val="26"/>
              <w:szCs w:val="26"/>
            </w:rPr>
            <w:ptab w:relativeTo="margin" w:alignment="right" w:leader="dot"/>
          </w:r>
        </w:p>
      </w:sdtContent>
    </w:sdt>
    <w:p w:rsidR="00262AA2" w:rsidRPr="008B001A" w:rsidRDefault="00262AA2" w:rsidP="006337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6337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B3F71" w:rsidRPr="008B001A" w:rsidRDefault="00EB3F71" w:rsidP="0063373E">
      <w:pPr>
        <w:spacing w:after="0" w:line="240" w:lineRule="auto"/>
        <w:jc w:val="both"/>
        <w:rPr>
          <w:rFonts w:ascii="Times New Roman" w:eastAsia="Calibri" w:hAnsi="Times New Roman" w:cs="Times New Roman"/>
          <w:b/>
          <w:bCs/>
          <w:sz w:val="26"/>
          <w:szCs w:val="26"/>
        </w:rPr>
      </w:pPr>
    </w:p>
    <w:p w:rsidR="00201E48" w:rsidRPr="008B001A" w:rsidRDefault="00EB3F71" w:rsidP="0063373E">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br w:type="page"/>
      </w:r>
    </w:p>
    <w:p w:rsidR="00201E48" w:rsidRPr="008B001A" w:rsidRDefault="00201E48" w:rsidP="0063373E">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w:t>
      </w:r>
      <w:r w:rsidR="0012663C">
        <w:rPr>
          <w:rFonts w:ascii="Times New Roman" w:eastAsia="Calibri" w:hAnsi="Times New Roman" w:cs="Times New Roman"/>
          <w:sz w:val="26"/>
          <w:szCs w:val="26"/>
        </w:rPr>
        <w:t>ОП.0</w:t>
      </w:r>
      <w:r w:rsidR="0063373E">
        <w:rPr>
          <w:rFonts w:ascii="Times New Roman" w:eastAsia="Calibri" w:hAnsi="Times New Roman" w:cs="Times New Roman"/>
          <w:sz w:val="26"/>
          <w:szCs w:val="26"/>
        </w:rPr>
        <w:t>3</w:t>
      </w:r>
      <w:r w:rsidR="0012663C">
        <w:rPr>
          <w:rFonts w:ascii="Times New Roman" w:eastAsia="Calibri" w:hAnsi="Times New Roman" w:cs="Times New Roman"/>
          <w:sz w:val="26"/>
          <w:szCs w:val="26"/>
        </w:rPr>
        <w:t xml:space="preserve"> Основы экономики организации</w:t>
      </w:r>
      <w:r w:rsidR="00EB3F71" w:rsidRPr="008B001A">
        <w:rPr>
          <w:rFonts w:ascii="Times New Roman" w:eastAsia="Calibri" w:hAnsi="Times New Roman" w:cs="Times New Roman"/>
          <w:sz w:val="26"/>
          <w:szCs w:val="26"/>
        </w:rPr>
        <w:t xml:space="preserve"> 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63373E">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63373E">
      <w:pPr>
        <w:spacing w:after="0" w:line="240" w:lineRule="auto"/>
        <w:ind w:firstLine="720"/>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обучающегося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действующие законодательные и нормативные акты, регулирующие производственно-хозяйственную деятельность;</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материально-технические, трудовые и финансовые ресурсы отрасли и организации, показатели их эффективного использования;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методики расчета основных технико-экономических показателей деятельности организации;</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методику разработки бизнес-плана;</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механизмы ценообразования на продукцию (услуги), формы оплаты труда в современных условиях;</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маркетинговой деятельности, менеджмента и принципы делового общения;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организации работы коллектива исполнителей;</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планирования, финансирования и кредитования организации;</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особенности менеджмента в области профессиональной деятельности;</w:t>
      </w: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производственную и организационную структуру организации.</w:t>
      </w:r>
      <w:r w:rsidRPr="0063373E">
        <w:rPr>
          <w:rFonts w:ascii="Times New Roman" w:hAnsi="Times New Roman" w:cs="Times New Roman"/>
          <w:b/>
          <w:sz w:val="26"/>
          <w:szCs w:val="26"/>
        </w:rPr>
        <w:t xml:space="preserve"> </w:t>
      </w:r>
    </w:p>
    <w:p w:rsidR="0063373E" w:rsidRPr="00123D7D" w:rsidRDefault="0063373E" w:rsidP="0063373E">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оформлять первичные документы по учету рабочего времени, выработки, заработной платы, простоев;</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рассчитывать основные технико-экономические показатели деятельности подразделения (организации);</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разрабатывать бизнес-план.</w:t>
      </w: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Pr="006F136B">
        <w:rPr>
          <w:rFonts w:ascii="Times New Roman" w:hAnsi="Times New Roman" w:cs="Times New Roman"/>
          <w:sz w:val="26"/>
          <w:szCs w:val="26"/>
        </w:rPr>
        <w:t xml:space="preserve">Выполнение заданий обучающимся </w:t>
      </w:r>
      <w:proofErr w:type="gramStart"/>
      <w:r w:rsidRPr="006F136B">
        <w:rPr>
          <w:rFonts w:ascii="Times New Roman" w:hAnsi="Times New Roman" w:cs="Times New Roman"/>
          <w:sz w:val="26"/>
          <w:szCs w:val="26"/>
        </w:rPr>
        <w:t>способствует  овладению</w:t>
      </w:r>
      <w:proofErr w:type="gramEnd"/>
      <w:r w:rsidRPr="006F136B">
        <w:rPr>
          <w:rFonts w:ascii="Times New Roman" w:hAnsi="Times New Roman" w:cs="Times New Roman"/>
          <w:sz w:val="26"/>
          <w:szCs w:val="26"/>
        </w:rPr>
        <w:t xml:space="preserve"> следующими </w:t>
      </w:r>
      <w:r w:rsidRPr="006F136B">
        <w:rPr>
          <w:rFonts w:ascii="Times New Roman" w:hAnsi="Times New Roman" w:cs="Times New Roman"/>
          <w:bCs/>
          <w:iCs/>
          <w:sz w:val="26"/>
          <w:szCs w:val="26"/>
        </w:rPr>
        <w:t xml:space="preserve">общими </w:t>
      </w:r>
      <w:r w:rsidR="00FD3722">
        <w:rPr>
          <w:rFonts w:ascii="Times New Roman" w:hAnsi="Times New Roman" w:cs="Times New Roman"/>
          <w:bCs/>
          <w:iCs/>
          <w:sz w:val="26"/>
          <w:szCs w:val="26"/>
        </w:rPr>
        <w:t xml:space="preserve">и профессиональными </w:t>
      </w:r>
      <w:r w:rsidRPr="006F136B">
        <w:rPr>
          <w:rFonts w:ascii="Times New Roman" w:hAnsi="Times New Roman" w:cs="Times New Roman"/>
          <w:bCs/>
          <w:iCs/>
          <w:sz w:val="26"/>
          <w:szCs w:val="26"/>
        </w:rPr>
        <w:t xml:space="preserve">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r w:rsidRPr="0063373E">
        <w:rPr>
          <w:rFonts w:ascii="Times New Roman" w:hAnsi="Times New Roman" w:cs="Times New Roman"/>
          <w:sz w:val="26"/>
          <w:szCs w:val="26"/>
        </w:rPr>
        <w:t xml:space="preserve"> </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1.Понимать сущность и социальную значимость своей будущей профессии, проявлять к ней устойчивый интерес.</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2.Организовывать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3.Решать проблемы, оценивать риски и принимать решения в нестандартных ситуациях.</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5.Использовать информационно-коммуникационные технологии для совершенствования профессиональной деятельности.</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6.Работать в коллективе и команде, обеспечивать ее сплочение, эффективно общаться с коллегами, руководством, потребителями.</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lastRenderedPageBreak/>
        <w:t>ОК 7.Ставить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xml:space="preserve">ОК </w:t>
      </w:r>
      <w:proofErr w:type="gramStart"/>
      <w:r w:rsidRPr="00A84820">
        <w:rPr>
          <w:rFonts w:ascii="Times New Roman" w:hAnsi="Times New Roman" w:cs="Times New Roman"/>
          <w:sz w:val="26"/>
          <w:szCs w:val="26"/>
        </w:rPr>
        <w:t>8.Самостоятельно</w:t>
      </w:r>
      <w:proofErr w:type="gramEnd"/>
      <w:r w:rsidRPr="00A84820">
        <w:rPr>
          <w:rFonts w:ascii="Times New Roman" w:hAnsi="Times New Roman" w:cs="Times New Roman"/>
          <w:sz w:val="26"/>
          <w:szCs w:val="26"/>
        </w:rPr>
        <w:t xml:space="preserve"> определять задачи профессионального и личностного развития, заниматься самообразованием, осознанно планировать </w:t>
      </w:r>
      <w:proofErr w:type="spellStart"/>
      <w:r w:rsidRPr="00A84820">
        <w:rPr>
          <w:rFonts w:ascii="Times New Roman" w:hAnsi="Times New Roman" w:cs="Times New Roman"/>
          <w:sz w:val="26"/>
          <w:szCs w:val="26"/>
        </w:rPr>
        <w:t>по-вышение</w:t>
      </w:r>
      <w:proofErr w:type="spellEnd"/>
      <w:r w:rsidRPr="00A84820">
        <w:rPr>
          <w:rFonts w:ascii="Times New Roman" w:hAnsi="Times New Roman" w:cs="Times New Roman"/>
          <w:sz w:val="26"/>
          <w:szCs w:val="26"/>
        </w:rPr>
        <w:t xml:space="preserve"> квалификации.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1.1. Выбирать оптимальный вариант технологии соединения или обработки применительно к конкретной конструкции или материалу.</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1.2. Оценивать технологичность свариваемых конструкций, технологические свойства основных и вспомогательных материалов.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1.3. Делать обоснованный выбор специального оборудования для реализации технологического процесса по профилю специальности.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1.4. Выбирать и рассчитывать основные параметры режимов работы соответствующего оборудования.</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1.5. Выбирать вид и параметры режимов обработки материала с учётом применяемой технологии.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1.6. Решать типовые технологические задачи в области сварочного производства.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2.1. Осуществлять текущее планирование и организацию производственных работ на сварочном участке.</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2.2. Рассчитывать основные технико-экономические показатели деятельности производственного участка.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2.3. Оценивать эффективность производственной деятельности.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2.4. Организовывать ремонт и техническое обслуживание сварочного производства по Единой системе планово-предупредительного ремонта.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2.5. Обеспечивать безопасное выполнение сварочных работ на производственном участке.</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3.1. Проектировать технологическую оснастку и технологические операции при изготовлении типовых сварных конструкций.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3.2. Производить типовые технические расчёты при проектировании и проверке на прочность элементов механических систем.</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3.3. Разрабатывать и оформлять конструкторскую, технологическую и техническую документацию в соответствии с действующими нормативными документами.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3.4. Использовать информационные технологии для решения прикладных задач по специальности.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3.5. Проводить патентные исследования под руководством квалифицированных специалистов.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4.1. Осуществлять технический контроль соответствия качества изделия установленным нормативам.</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4.2. Разрабатывать мероприятия по предупреждению дефектов сварных конструкций и выбирать оптимальную технологию их устранения.</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4.4. Обоснованно выбирать и использовать методы, оборудование, аппаратуру и приборы для контроля металлов и сварных соединений.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4.5. Оформлять документацию по контролю качества сварки.</w:t>
      </w:r>
    </w:p>
    <w:p w:rsidR="0063373E" w:rsidRPr="00A84820" w:rsidRDefault="0063373E" w:rsidP="0063373E">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bookmarkStart w:id="2" w:name="_Hlk93857247"/>
      <w:r w:rsidRPr="005A4825">
        <w:rPr>
          <w:rFonts w:ascii="Times New Roman" w:eastAsia="Times New Roman" w:hAnsi="Times New Roman" w:cs="Times New Roman"/>
          <w:b/>
          <w:bCs/>
          <w:sz w:val="26"/>
          <w:szCs w:val="26"/>
          <w:lang w:eastAsia="ru-RU"/>
        </w:rPr>
        <w:t>ЛР 9</w:t>
      </w:r>
      <w:r w:rsidRPr="00A84820">
        <w:rPr>
          <w:rFonts w:ascii="Times New Roman" w:eastAsia="Times New Roman" w:hAnsi="Times New Roman" w:cs="Times New Roman"/>
          <w:bCs/>
          <w:sz w:val="26"/>
          <w:szCs w:val="26"/>
          <w:lang w:eastAsia="ru-RU"/>
        </w:rPr>
        <w:t xml:space="preserve"> </w:t>
      </w:r>
      <w:r w:rsidRPr="00A84820">
        <w:rPr>
          <w:rFonts w:ascii="Times New Roman" w:hAnsi="Times New Roman" w:cs="Times New Roman"/>
          <w:sz w:val="26"/>
          <w:szCs w:val="26"/>
        </w:rPr>
        <w:t xml:space="preserve">Экономически активный, предприимчивый, готовый к </w:t>
      </w:r>
      <w:proofErr w:type="spellStart"/>
      <w:r w:rsidRPr="00A84820">
        <w:rPr>
          <w:rFonts w:ascii="Times New Roman" w:hAnsi="Times New Roman" w:cs="Times New Roman"/>
          <w:sz w:val="26"/>
          <w:szCs w:val="26"/>
        </w:rPr>
        <w:t>самозанятости</w:t>
      </w:r>
      <w:proofErr w:type="spellEnd"/>
    </w:p>
    <w:p w:rsidR="0063373E" w:rsidRPr="00A84820" w:rsidRDefault="0063373E"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A4825">
        <w:rPr>
          <w:rFonts w:ascii="Times New Roman" w:eastAsia="Times New Roman" w:hAnsi="Times New Roman" w:cs="Times New Roman"/>
          <w:b/>
          <w:sz w:val="26"/>
          <w:szCs w:val="26"/>
          <w:lang w:eastAsia="ru-RU"/>
        </w:rPr>
        <w:lastRenderedPageBreak/>
        <w:t>ЛР 15</w:t>
      </w:r>
      <w:r w:rsidRPr="00A84820">
        <w:rPr>
          <w:rFonts w:ascii="Times New Roman" w:eastAsia="Times New Roman" w:hAnsi="Times New Roman" w:cs="Times New Roman"/>
          <w:sz w:val="26"/>
          <w:szCs w:val="26"/>
          <w:lang w:eastAsia="ru-RU"/>
        </w:rPr>
        <w:t xml:space="preserve"> </w:t>
      </w:r>
      <w:r w:rsidRPr="00A84820">
        <w:rPr>
          <w:rFonts w:ascii="Times New Roman" w:hAnsi="Times New Roman" w:cs="Times New Roman"/>
          <w:sz w:val="26"/>
          <w:szCs w:val="26"/>
        </w:rPr>
        <w:t>Способный при взаимодействии с другими</w:t>
      </w:r>
      <w:r w:rsidRPr="00A84820">
        <w:rPr>
          <w:rFonts w:ascii="Times New Roman" w:hAnsi="Times New Roman" w:cs="Times New Roman"/>
          <w:sz w:val="26"/>
          <w:szCs w:val="26"/>
        </w:rPr>
        <w:tab/>
        <w:t xml:space="preserve">людьми </w:t>
      </w:r>
      <w:r w:rsidRPr="00A84820">
        <w:rPr>
          <w:rFonts w:ascii="Times New Roman" w:hAnsi="Times New Roman" w:cs="Times New Roman"/>
          <w:spacing w:val="-1"/>
          <w:sz w:val="26"/>
          <w:szCs w:val="26"/>
        </w:rPr>
        <w:t xml:space="preserve">достигать </w:t>
      </w:r>
      <w:proofErr w:type="gramStart"/>
      <w:r w:rsidRPr="00A84820">
        <w:rPr>
          <w:rFonts w:ascii="Times New Roman" w:hAnsi="Times New Roman" w:cs="Times New Roman"/>
          <w:sz w:val="26"/>
          <w:szCs w:val="26"/>
        </w:rPr>
        <w:t>поставленныхцелей,стремящийсякформированиювметаллообрабатывающей</w:t>
      </w:r>
      <w:proofErr w:type="gramEnd"/>
      <w:r w:rsidRPr="00A84820">
        <w:rPr>
          <w:rFonts w:ascii="Times New Roman" w:hAnsi="Times New Roman" w:cs="Times New Roman"/>
          <w:sz w:val="26"/>
          <w:szCs w:val="26"/>
        </w:rPr>
        <w:t xml:space="preserve"> </w:t>
      </w:r>
      <w:proofErr w:type="spellStart"/>
      <w:r w:rsidRPr="00A84820">
        <w:rPr>
          <w:rFonts w:ascii="Times New Roman" w:hAnsi="Times New Roman" w:cs="Times New Roman"/>
          <w:sz w:val="26"/>
          <w:szCs w:val="26"/>
        </w:rPr>
        <w:t>отраслиличностногоростакакпрофессионала</w:t>
      </w:r>
      <w:proofErr w:type="spellEnd"/>
    </w:p>
    <w:p w:rsidR="0063373E" w:rsidRPr="00BD0CE6"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5A4825">
        <w:rPr>
          <w:rFonts w:ascii="Times New Roman" w:eastAsia="Times New Roman" w:hAnsi="Times New Roman" w:cs="Times New Roman"/>
          <w:b/>
          <w:sz w:val="26"/>
          <w:szCs w:val="26"/>
          <w:lang w:eastAsia="ru-RU"/>
        </w:rPr>
        <w:t xml:space="preserve">ЛР16 </w:t>
      </w:r>
      <w:bookmarkEnd w:id="2"/>
      <w:r w:rsidRPr="00BD0CE6">
        <w:rPr>
          <w:rFonts w:ascii="Times New Roman" w:hAnsi="Times New Roman" w:cs="Times New Roman"/>
          <w:sz w:val="26"/>
          <w:szCs w:val="26"/>
        </w:rPr>
        <w:t>Способный</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искать</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находить</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необходимую</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информацию</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используя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разнообразные</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технологии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ее</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поиска,</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для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решения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возникающих</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в</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процессе</w:t>
      </w:r>
      <w:r w:rsidRPr="00BD0CE6">
        <w:rPr>
          <w:rFonts w:ascii="Times New Roman" w:hAnsi="Times New Roman" w:cs="Times New Roman"/>
          <w:spacing w:val="53"/>
          <w:sz w:val="26"/>
          <w:szCs w:val="26"/>
        </w:rPr>
        <w:t xml:space="preserve"> </w:t>
      </w:r>
      <w:r w:rsidRPr="00BD0CE6">
        <w:rPr>
          <w:rFonts w:ascii="Times New Roman" w:hAnsi="Times New Roman" w:cs="Times New Roman"/>
          <w:sz w:val="26"/>
          <w:szCs w:val="26"/>
        </w:rPr>
        <w:t>производственной</w:t>
      </w:r>
      <w:r w:rsidRPr="00BD0CE6">
        <w:rPr>
          <w:rFonts w:ascii="Times New Roman" w:hAnsi="Times New Roman" w:cs="Times New Roman"/>
          <w:spacing w:val="56"/>
          <w:sz w:val="26"/>
          <w:szCs w:val="26"/>
        </w:rPr>
        <w:t xml:space="preserve"> </w:t>
      </w:r>
      <w:r w:rsidRPr="00BD0CE6">
        <w:rPr>
          <w:rFonts w:ascii="Times New Roman" w:hAnsi="Times New Roman" w:cs="Times New Roman"/>
          <w:sz w:val="26"/>
          <w:szCs w:val="26"/>
        </w:rPr>
        <w:t>деятельности</w:t>
      </w:r>
      <w:r w:rsidRPr="00BD0CE6">
        <w:rPr>
          <w:rFonts w:ascii="Times New Roman" w:hAnsi="Times New Roman" w:cs="Times New Roman"/>
          <w:spacing w:val="54"/>
          <w:sz w:val="26"/>
          <w:szCs w:val="26"/>
        </w:rPr>
        <w:t xml:space="preserve"> </w:t>
      </w:r>
      <w:r w:rsidRPr="00BD0CE6">
        <w:rPr>
          <w:rFonts w:ascii="Times New Roman" w:hAnsi="Times New Roman" w:cs="Times New Roman"/>
          <w:sz w:val="26"/>
          <w:szCs w:val="26"/>
        </w:rPr>
        <w:t>проблем</w:t>
      </w:r>
      <w:r w:rsidRPr="00BD0CE6">
        <w:rPr>
          <w:rFonts w:ascii="Times New Roman" w:hAnsi="Times New Roman" w:cs="Times New Roman"/>
          <w:spacing w:val="54"/>
          <w:sz w:val="26"/>
          <w:szCs w:val="26"/>
        </w:rPr>
        <w:t xml:space="preserve"> в </w:t>
      </w:r>
      <w:r w:rsidRPr="00BD0CE6">
        <w:rPr>
          <w:rFonts w:ascii="Times New Roman" w:hAnsi="Times New Roman" w:cs="Times New Roman"/>
          <w:sz w:val="26"/>
          <w:szCs w:val="26"/>
        </w:rPr>
        <w:t>металлообрабатывающей отрасли. Умение грамотно использовать профессиональную документацию</w:t>
      </w:r>
    </w:p>
    <w:p w:rsidR="0063373E" w:rsidRPr="00A84820" w:rsidRDefault="0063373E" w:rsidP="0063373E">
      <w:pPr>
        <w:widowControl w:val="0"/>
        <w:autoSpaceDE w:val="0"/>
        <w:autoSpaceDN w:val="0"/>
        <w:adjustRightInd w:val="0"/>
        <w:spacing w:after="0" w:line="240" w:lineRule="auto"/>
        <w:jc w:val="both"/>
        <w:rPr>
          <w:rFonts w:ascii="Times New Roman" w:hAnsi="Times New Roman" w:cs="Times New Roman"/>
          <w:sz w:val="26"/>
          <w:szCs w:val="26"/>
        </w:rPr>
      </w:pPr>
      <w:r w:rsidRPr="005A4825">
        <w:rPr>
          <w:rFonts w:ascii="Times New Roman" w:hAnsi="Times New Roman" w:cs="Times New Roman"/>
          <w:b/>
          <w:sz w:val="26"/>
          <w:szCs w:val="26"/>
        </w:rPr>
        <w:t>ЛР 17</w:t>
      </w:r>
      <w:r w:rsidRPr="00A84820">
        <w:rPr>
          <w:rFonts w:ascii="Times New Roman" w:hAnsi="Times New Roman" w:cs="Times New Roman"/>
          <w:sz w:val="26"/>
          <w:szCs w:val="26"/>
        </w:rPr>
        <w:t>.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63373E" w:rsidRPr="006F136B" w:rsidRDefault="0063373E" w:rsidP="0063373E">
      <w:pPr>
        <w:shd w:val="clear" w:color="auto" w:fill="FFFFFF"/>
        <w:spacing w:after="0" w:line="240" w:lineRule="auto"/>
        <w:ind w:firstLine="708"/>
        <w:jc w:val="both"/>
        <w:rPr>
          <w:rFonts w:ascii="Times New Roman" w:eastAsia="Times New Roman" w:hAnsi="Times New Roman" w:cs="Times New Roman"/>
          <w:sz w:val="26"/>
          <w:szCs w:val="26"/>
        </w:rPr>
      </w:pPr>
    </w:p>
    <w:p w:rsidR="00201E48" w:rsidRPr="008B001A" w:rsidRDefault="00201E48" w:rsidP="0063373E">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3"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63373E">
      <w:pPr>
        <w:spacing w:after="0" w:line="240" w:lineRule="auto"/>
        <w:rPr>
          <w:rFonts w:ascii="Times New Roman" w:eastAsia="Calibri" w:hAnsi="Times New Roman" w:cs="Times New Roman"/>
          <w:b/>
          <w:color w:val="2F5496" w:themeColor="accent1" w:themeShade="BF"/>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1559"/>
        <w:gridCol w:w="2694"/>
      </w:tblGrid>
      <w:tr w:rsidR="00EB3F71" w:rsidRPr="008B001A" w:rsidTr="0063373E">
        <w:tc>
          <w:tcPr>
            <w:tcW w:w="2586" w:type="dxa"/>
          </w:tcPr>
          <w:bookmarkEnd w:id="3"/>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652"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63373E">
        <w:tc>
          <w:tcPr>
            <w:tcW w:w="2586" w:type="dxa"/>
          </w:tcPr>
          <w:p w:rsidR="00EB3F71" w:rsidRPr="008B001A" w:rsidRDefault="008B001A" w:rsidP="0063373E">
            <w:pPr>
              <w:spacing w:after="0" w:line="240" w:lineRule="auto"/>
              <w:ind w:hanging="14"/>
              <w:outlineLvl w:val="0"/>
              <w:rPr>
                <w:rFonts w:ascii="Times New Roman" w:eastAsia="Calibri" w:hAnsi="Times New Roman" w:cs="Times New Roman"/>
                <w:sz w:val="26"/>
                <w:szCs w:val="26"/>
              </w:rPr>
            </w:pPr>
            <w:r w:rsidRPr="008B001A">
              <w:rPr>
                <w:rFonts w:ascii="Times New Roman" w:eastAsia="Calibri" w:hAnsi="Times New Roman" w:cs="Times New Roman"/>
                <w:b/>
                <w:bCs/>
                <w:i/>
                <w:sz w:val="26"/>
                <w:szCs w:val="26"/>
              </w:rPr>
              <w:t>Раздел 1. Организация в условиях рынка</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на тему «Виды и формы предприятий в условиях рынка»</w:t>
            </w:r>
            <w:r w:rsidRPr="008B001A">
              <w:rPr>
                <w:rFonts w:ascii="Times New Roman" w:eastAsia="Calibri" w:hAnsi="Times New Roman" w:cs="Times New Roman"/>
                <w:bCs/>
                <w:sz w:val="26"/>
                <w:szCs w:val="26"/>
              </w:rPr>
              <w:t>.</w:t>
            </w:r>
            <w:r w:rsidR="0064323C">
              <w:rPr>
                <w:rFonts w:ascii="Times New Roman" w:eastAsia="Calibri" w:hAnsi="Times New Roman" w:cs="Times New Roman"/>
                <w:bCs/>
                <w:sz w:val="26"/>
                <w:szCs w:val="26"/>
              </w:rPr>
              <w:t>,внутренняя среда организации ,кадры предприятия</w:t>
            </w:r>
          </w:p>
        </w:tc>
        <w:tc>
          <w:tcPr>
            <w:tcW w:w="1559" w:type="dxa"/>
          </w:tcPr>
          <w:p w:rsidR="00A373C8" w:rsidRPr="008B001A" w:rsidRDefault="0064323C" w:rsidP="0063373E">
            <w:pPr>
              <w:spacing w:after="0" w:line="240" w:lineRule="auto"/>
              <w:jc w:val="center"/>
              <w:outlineLvl w:val="0"/>
              <w:rPr>
                <w:rFonts w:ascii="Times New Roman" w:eastAsia="Calibri" w:hAnsi="Times New Roman" w:cs="Times New Roman"/>
                <w:bCs/>
                <w:sz w:val="26"/>
                <w:szCs w:val="26"/>
              </w:rPr>
            </w:pPr>
            <w:bookmarkStart w:id="4" w:name="_Toc92670178"/>
            <w:r>
              <w:rPr>
                <w:rFonts w:ascii="Times New Roman" w:eastAsia="Calibri" w:hAnsi="Times New Roman" w:cs="Times New Roman"/>
                <w:bCs/>
                <w:sz w:val="26"/>
                <w:szCs w:val="26"/>
              </w:rPr>
              <w:t>20</w:t>
            </w:r>
          </w:p>
          <w:p w:rsidR="00A373C8" w:rsidRPr="008B001A" w:rsidRDefault="00A373C8" w:rsidP="0063373E">
            <w:pPr>
              <w:spacing w:after="0" w:line="240" w:lineRule="auto"/>
              <w:jc w:val="center"/>
              <w:outlineLvl w:val="0"/>
              <w:rPr>
                <w:rFonts w:ascii="Times New Roman" w:eastAsia="Calibri" w:hAnsi="Times New Roman" w:cs="Times New Roman"/>
                <w:bCs/>
                <w:sz w:val="26"/>
                <w:szCs w:val="26"/>
              </w:rPr>
            </w:pPr>
          </w:p>
          <w:bookmarkEnd w:id="4"/>
          <w:p w:rsidR="00EB3F71" w:rsidRPr="008B001A" w:rsidRDefault="00EB3F71" w:rsidP="0063373E">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EB3F71" w:rsidRPr="008B001A" w:rsidTr="0063373E">
        <w:trPr>
          <w:trHeight w:val="1769"/>
        </w:trPr>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Cs/>
                <w:i/>
                <w:sz w:val="26"/>
                <w:szCs w:val="26"/>
              </w:rPr>
              <w:t>Тема 3.2. Классификация затрат и смета затрат</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3373E">
              <w:rPr>
                <w:rFonts w:ascii="Times New Roman" w:eastAsia="Calibri" w:hAnsi="Times New Roman" w:cs="Times New Roman"/>
                <w:bCs/>
                <w:sz w:val="26"/>
                <w:szCs w:val="26"/>
              </w:rPr>
              <w:t xml:space="preserve"> </w:t>
            </w:r>
            <w:r w:rsidR="0064323C">
              <w:rPr>
                <w:rFonts w:ascii="Times New Roman" w:eastAsia="Calibri" w:hAnsi="Times New Roman" w:cs="Times New Roman"/>
                <w:bCs/>
                <w:sz w:val="26"/>
                <w:szCs w:val="26"/>
              </w:rPr>
              <w:t>проработка конспектов,</w:t>
            </w:r>
            <w:r w:rsidR="0063373E">
              <w:rPr>
                <w:rFonts w:ascii="Times New Roman" w:eastAsia="Calibri" w:hAnsi="Times New Roman" w:cs="Times New Roman"/>
                <w:bCs/>
                <w:sz w:val="26"/>
                <w:szCs w:val="26"/>
              </w:rPr>
              <w:t xml:space="preserve"> </w:t>
            </w:r>
            <w:r w:rsidR="0064323C">
              <w:rPr>
                <w:rFonts w:ascii="Times New Roman" w:eastAsia="Calibri" w:hAnsi="Times New Roman" w:cs="Times New Roman"/>
                <w:bCs/>
                <w:sz w:val="26"/>
                <w:szCs w:val="26"/>
              </w:rPr>
              <w:t>дополнительной литературы по темам «Издержки производства и их структура»</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p w:rsidR="00EB3F71" w:rsidRPr="008B001A" w:rsidRDefault="00EB3F71" w:rsidP="0063373E">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Устное сообщение</w:t>
            </w:r>
          </w:p>
        </w:tc>
      </w:tr>
      <w:tr w:rsidR="00EB3F71" w:rsidRPr="008B001A" w:rsidTr="0063373E">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5. Прибыль и рентабельность организации</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1</w:t>
            </w: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EB3F71" w:rsidRPr="008B001A" w:rsidTr="0063373E">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6. Финансы организации (предприятия)</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9</w:t>
            </w: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Составление кроссвордов</w:t>
            </w:r>
          </w:p>
        </w:tc>
      </w:tr>
      <w:tr w:rsidR="00025278" w:rsidRPr="008B001A" w:rsidTr="0063373E">
        <w:tc>
          <w:tcPr>
            <w:tcW w:w="2586" w:type="dxa"/>
          </w:tcPr>
          <w:p w:rsidR="00025278" w:rsidRPr="008B001A" w:rsidRDefault="00025278" w:rsidP="0063373E">
            <w:pPr>
              <w:spacing w:after="0" w:line="240" w:lineRule="auto"/>
              <w:ind w:hanging="14"/>
              <w:rPr>
                <w:rFonts w:ascii="Times New Roman" w:eastAsia="Calibri" w:hAnsi="Times New Roman" w:cs="Times New Roman"/>
                <w:b/>
                <w:bCs/>
                <w:i/>
                <w:sz w:val="26"/>
                <w:szCs w:val="26"/>
              </w:rPr>
            </w:pPr>
          </w:p>
        </w:tc>
        <w:tc>
          <w:tcPr>
            <w:tcW w:w="3652" w:type="dxa"/>
          </w:tcPr>
          <w:p w:rsidR="00025278" w:rsidRPr="008B001A" w:rsidRDefault="00025278" w:rsidP="0063373E">
            <w:pPr>
              <w:spacing w:after="0" w:line="240" w:lineRule="auto"/>
              <w:rPr>
                <w:rFonts w:ascii="Times New Roman" w:eastAsia="Calibri" w:hAnsi="Times New Roman" w:cs="Times New Roman"/>
                <w:bCs/>
                <w:sz w:val="26"/>
                <w:szCs w:val="26"/>
              </w:rPr>
            </w:pPr>
            <w:r>
              <w:rPr>
                <w:rFonts w:ascii="Times New Roman" w:eastAsia="Calibri" w:hAnsi="Times New Roman" w:cs="Times New Roman"/>
                <w:bCs/>
                <w:sz w:val="26"/>
                <w:szCs w:val="26"/>
              </w:rPr>
              <w:t>Самостоятельная работа ,подготовка к дифференцированному зачету</w:t>
            </w:r>
          </w:p>
        </w:tc>
        <w:tc>
          <w:tcPr>
            <w:tcW w:w="1559" w:type="dxa"/>
          </w:tcPr>
          <w:p w:rsidR="00025278" w:rsidRDefault="00025278"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6</w:t>
            </w:r>
          </w:p>
        </w:tc>
        <w:tc>
          <w:tcPr>
            <w:tcW w:w="2694" w:type="dxa"/>
          </w:tcPr>
          <w:p w:rsidR="00025278" w:rsidRDefault="00025278"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тесты</w:t>
            </w:r>
          </w:p>
        </w:tc>
      </w:tr>
      <w:tr w:rsidR="00EB3F71" w:rsidRPr="008B001A" w:rsidTr="0063373E">
        <w:tc>
          <w:tcPr>
            <w:tcW w:w="6238" w:type="dxa"/>
            <w:gridSpan w:val="2"/>
            <w:vAlign w:val="center"/>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Всего часов</w:t>
            </w:r>
          </w:p>
        </w:tc>
        <w:tc>
          <w:tcPr>
            <w:tcW w:w="1559" w:type="dxa"/>
            <w:vAlign w:val="center"/>
          </w:tcPr>
          <w:p w:rsidR="00EB3F71" w:rsidRPr="008B001A" w:rsidRDefault="008B001A"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40</w:t>
            </w:r>
          </w:p>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8B001A" w:rsidRDefault="00EB3F71" w:rsidP="0063373E">
            <w:pPr>
              <w:autoSpaceDE w:val="0"/>
              <w:autoSpaceDN w:val="0"/>
              <w:adjustRightInd w:val="0"/>
              <w:spacing w:after="0" w:line="240" w:lineRule="auto"/>
              <w:rPr>
                <w:rFonts w:ascii="Times New Roman" w:eastAsia="Calibri" w:hAnsi="Times New Roman" w:cs="Times New Roman"/>
                <w:sz w:val="26"/>
                <w:szCs w:val="26"/>
              </w:rPr>
            </w:pPr>
          </w:p>
        </w:tc>
      </w:tr>
    </w:tbl>
    <w:p w:rsidR="00EB3F71" w:rsidRPr="008B001A" w:rsidRDefault="00EB3F71" w:rsidP="0063373E">
      <w:pPr>
        <w:spacing w:after="0" w:line="240" w:lineRule="auto"/>
        <w:jc w:val="center"/>
        <w:rPr>
          <w:rFonts w:ascii="Times New Roman" w:eastAsia="Calibri" w:hAnsi="Times New Roman" w:cs="Times New Roman"/>
          <w:sz w:val="26"/>
          <w:szCs w:val="26"/>
        </w:rPr>
      </w:pPr>
    </w:p>
    <w:p w:rsidR="00EB3F71" w:rsidRPr="008B001A" w:rsidRDefault="00EB3F71" w:rsidP="0063373E">
      <w:pPr>
        <w:keepNext/>
        <w:keepLines/>
        <w:spacing w:after="0" w:line="240" w:lineRule="auto"/>
        <w:jc w:val="center"/>
        <w:outlineLvl w:val="0"/>
        <w:rPr>
          <w:rFonts w:ascii="Times New Roman" w:eastAsia="Calibri" w:hAnsi="Times New Roman" w:cs="Times New Roman"/>
          <w:b/>
          <w:bCs/>
          <w:sz w:val="26"/>
          <w:szCs w:val="26"/>
        </w:rPr>
      </w:pPr>
      <w:bookmarkStart w:id="5"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5"/>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lastRenderedPageBreak/>
        <w:t>Ознакомьтесь со списком литературы и источников по заданной теме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B001A">
        <w:rPr>
          <w:rFonts w:ascii="Times New Roman" w:eastAsia="Calibri" w:hAnsi="Times New Roman" w:cs="Times New Roman"/>
          <w:color w:val="000000"/>
          <w:sz w:val="26"/>
          <w:szCs w:val="26"/>
        </w:rPr>
        <w:t>микрогруппы</w:t>
      </w:r>
      <w:proofErr w:type="spellEnd"/>
      <w:r w:rsidRPr="008B001A">
        <w:rPr>
          <w:rFonts w:ascii="Times New Roman" w:eastAsia="Calibri" w:hAnsi="Times New Roman" w:cs="Times New Roman"/>
          <w:color w:val="000000"/>
          <w:sz w:val="26"/>
          <w:szCs w:val="26"/>
        </w:rPr>
        <w:t>.</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p w:rsidR="00EB3F71" w:rsidRPr="008B001A" w:rsidRDefault="00EB3F71" w:rsidP="0063373E">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63373E">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63373E">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63373E">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p w:rsidR="00CD2565" w:rsidRPr="008B001A" w:rsidRDefault="00CD2565" w:rsidP="0063373E">
      <w:pPr>
        <w:keepNext/>
        <w:spacing w:after="0" w:line="240" w:lineRule="auto"/>
        <w:jc w:val="center"/>
        <w:outlineLvl w:val="0"/>
        <w:rPr>
          <w:rFonts w:ascii="Times New Roman" w:eastAsia="Times New Roman" w:hAnsi="Times New Roman" w:cs="Times New Roman"/>
          <w:b/>
          <w:sz w:val="26"/>
          <w:szCs w:val="26"/>
          <w:lang w:eastAsia="ru-RU"/>
        </w:rPr>
      </w:pPr>
      <w:bookmarkStart w:id="6" w:name="_Toc354667570"/>
      <w:r w:rsidRPr="008B001A">
        <w:rPr>
          <w:rFonts w:ascii="Times New Roman" w:eastAsia="Times New Roman" w:hAnsi="Times New Roman" w:cs="Times New Roman"/>
          <w:b/>
          <w:sz w:val="26"/>
          <w:szCs w:val="26"/>
          <w:lang w:eastAsia="ru-RU"/>
        </w:rPr>
        <w:lastRenderedPageBreak/>
        <w:t>Методические рекомендации по работе  с литературой</w:t>
      </w:r>
      <w:bookmarkEnd w:id="6"/>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B001A">
        <w:rPr>
          <w:rFonts w:ascii="Times New Roman" w:eastAsia="Calibri" w:hAnsi="Times New Roman" w:cs="Times New Roman"/>
          <w:sz w:val="26"/>
          <w:szCs w:val="26"/>
        </w:rPr>
        <w:t>и  закодировать</w:t>
      </w:r>
      <w:proofErr w:type="gramEnd"/>
      <w:r w:rsidRPr="008B001A">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8B001A">
        <w:rPr>
          <w:rFonts w:ascii="Times New Roman" w:eastAsia="Calibri" w:hAnsi="Times New Roman" w:cs="Times New Roman"/>
          <w:sz w:val="26"/>
          <w:szCs w:val="26"/>
        </w:rPr>
        <w:t>абзацы ,</w:t>
      </w:r>
      <w:proofErr w:type="gramEnd"/>
      <w:r w:rsidRPr="008B001A">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B001A">
        <w:rPr>
          <w:rFonts w:ascii="Times New Roman" w:eastAsia="Calibri" w:hAnsi="Times New Roman" w:cs="Times New Roman"/>
          <w:sz w:val="26"/>
          <w:szCs w:val="26"/>
        </w:rPr>
        <w:t>даталогические</w:t>
      </w:r>
      <w:proofErr w:type="spellEnd"/>
      <w:r w:rsidRPr="008B001A">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63373E">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7" w:name="_Toc341102554"/>
      <w:bookmarkStart w:id="8" w:name="_Toc341106312"/>
      <w:r w:rsidRPr="008B001A">
        <w:rPr>
          <w:rFonts w:ascii="Times New Roman" w:eastAsia="Calibri" w:hAnsi="Times New Roman" w:cs="Times New Roman"/>
          <w:b/>
          <w:color w:val="000000"/>
          <w:sz w:val="26"/>
          <w:szCs w:val="26"/>
          <w:lang w:eastAsia="ru-RU"/>
        </w:rPr>
        <w:t>Методические  </w:t>
      </w:r>
      <w:bookmarkStart w:id="9" w:name="YANDEX_186"/>
      <w:bookmarkEnd w:id="9"/>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63373E">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41102555"/>
      <w:bookmarkStart w:id="11" w:name="_Toc341106313"/>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10"/>
      <w:bookmarkEnd w:id="11"/>
      <w:bookmarkEnd w:id="12"/>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lastRenderedPageBreak/>
        <w:t xml:space="preserve">Работу по подготовке устного выступления можно разделить на два основных этапа: </w:t>
      </w:r>
      <w:proofErr w:type="spellStart"/>
      <w:r w:rsidRPr="008B001A">
        <w:rPr>
          <w:rFonts w:ascii="Times New Roman" w:eastAsia="Times New Roman" w:hAnsi="Times New Roman" w:cs="Times New Roman"/>
          <w:snapToGrid w:val="0"/>
          <w:sz w:val="26"/>
          <w:szCs w:val="26"/>
        </w:rPr>
        <w:t>докоммуникативный</w:t>
      </w:r>
      <w:proofErr w:type="spellEnd"/>
      <w:r w:rsidRPr="008B001A">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8B001A">
        <w:rPr>
          <w:rFonts w:ascii="Times New Roman" w:eastAsia="Times New Roman" w:hAnsi="Times New Roman" w:cs="Times New Roman"/>
          <w:snapToGrid w:val="0"/>
          <w:sz w:val="26"/>
          <w:szCs w:val="26"/>
        </w:rPr>
        <w:t>видеофрагметы</w:t>
      </w:r>
      <w:proofErr w:type="spellEnd"/>
      <w:r w:rsidRPr="008B001A">
        <w:rPr>
          <w:rFonts w:ascii="Times New Roman" w:eastAsia="Times New Roman" w:hAnsi="Times New Roman" w:cs="Times New Roman"/>
          <w:snapToGrid w:val="0"/>
          <w:sz w:val="26"/>
          <w:szCs w:val="26"/>
        </w:rPr>
        <w:t xml:space="preserve">, аудиозаписи, </w:t>
      </w:r>
      <w:proofErr w:type="spellStart"/>
      <w:r w:rsidRPr="008B001A">
        <w:rPr>
          <w:rFonts w:ascii="Times New Roman" w:eastAsia="Times New Roman" w:hAnsi="Times New Roman" w:cs="Times New Roman"/>
          <w:snapToGrid w:val="0"/>
          <w:sz w:val="26"/>
          <w:szCs w:val="26"/>
        </w:rPr>
        <w:t>фактологический</w:t>
      </w:r>
      <w:proofErr w:type="spellEnd"/>
      <w:r w:rsidRPr="008B001A">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63373E">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B001A">
        <w:rPr>
          <w:rFonts w:ascii="Times New Roman" w:eastAsia="Times New Roman" w:hAnsi="Times New Roman" w:cs="Times New Roman"/>
          <w:sz w:val="26"/>
          <w:szCs w:val="26"/>
          <w:lang w:eastAsia="ru-RU"/>
        </w:rPr>
        <w:t>скомканность</w:t>
      </w:r>
      <w:proofErr w:type="spellEnd"/>
      <w:r w:rsidRPr="008B001A">
        <w:rPr>
          <w:rFonts w:ascii="Times New Roman" w:eastAsia="Times New Roman" w:hAnsi="Times New Roman" w:cs="Times New Roman"/>
          <w:sz w:val="26"/>
          <w:szCs w:val="26"/>
          <w:lang w:eastAsia="ru-RU"/>
        </w:rPr>
        <w:t xml:space="preserve"> основных положений, заключения).</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63373E">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w:t>
      </w:r>
      <w:r w:rsidRPr="008B001A">
        <w:rPr>
          <w:rFonts w:ascii="Times New Roman" w:eastAsia="Times New Roman" w:hAnsi="Times New Roman" w:cs="Times New Roman"/>
          <w:snapToGrid w:val="0"/>
          <w:sz w:val="26"/>
          <w:szCs w:val="26"/>
        </w:rPr>
        <w:lastRenderedPageBreak/>
        <w:t>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3"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7"/>
      <w:bookmarkEnd w:id="8"/>
      <w:bookmarkEnd w:id="13"/>
    </w:p>
    <w:p w:rsidR="00EB3F71" w:rsidRPr="008B001A" w:rsidRDefault="00EB3F71" w:rsidP="0063373E">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63373E">
      <w:pPr>
        <w:spacing w:after="0" w:line="240" w:lineRule="auto"/>
        <w:jc w:val="both"/>
        <w:rPr>
          <w:rFonts w:ascii="Times New Roman" w:eastAsia="Calibri" w:hAnsi="Times New Roman" w:cs="Times New Roman"/>
          <w:sz w:val="26"/>
          <w:szCs w:val="26"/>
        </w:rPr>
      </w:pPr>
      <w:bookmarkStart w:id="14" w:name="_Hlk92667769"/>
      <w:r w:rsidRPr="008B001A">
        <w:rPr>
          <w:rFonts w:ascii="Times New Roman" w:eastAsia="Calibri" w:hAnsi="Times New Roman" w:cs="Times New Roman"/>
          <w:sz w:val="26"/>
          <w:szCs w:val="26"/>
        </w:rPr>
        <w:t>Содержание реферата</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63373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lastRenderedPageBreak/>
        <w:t xml:space="preserve">Во введении дается общая характеристика реферата: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63373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63373E">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63373E">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proofErr w:type="spellStart"/>
      <w:r w:rsidRPr="008B001A">
        <w:rPr>
          <w:rFonts w:ascii="Times New Roman" w:eastAsia="Calibri" w:hAnsi="Times New Roman" w:cs="Times New Roman"/>
          <w:sz w:val="26"/>
          <w:szCs w:val="26"/>
          <w:lang w:val="en-US"/>
        </w:rPr>
        <w:t>TimesNewRoman</w:t>
      </w:r>
      <w:proofErr w:type="spellEnd"/>
      <w:r w:rsidRPr="008B001A">
        <w:rPr>
          <w:rFonts w:ascii="Times New Roman" w:eastAsia="Calibri" w:hAnsi="Times New Roman" w:cs="Times New Roman"/>
          <w:sz w:val="26"/>
          <w:szCs w:val="26"/>
        </w:rPr>
        <w:t>, цвет - черный</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 в конце работы необходимо указать источники использованной  литературы</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63373E">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5" w:name="_Toc341102556"/>
      <w:bookmarkStart w:id="16" w:name="_Toc341106314"/>
      <w:bookmarkStart w:id="17" w:name="_Toc92670198"/>
      <w:bookmarkEnd w:id="14"/>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5"/>
      <w:bookmarkEnd w:id="16"/>
      <w:bookmarkEnd w:id="17"/>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B001A">
        <w:rPr>
          <w:rFonts w:ascii="Times New Roman" w:eastAsia="Times New Roman" w:hAnsi="Times New Roman" w:cs="Times New Roman"/>
          <w:sz w:val="26"/>
          <w:szCs w:val="26"/>
        </w:rPr>
        <w:t>PowerPoint</w:t>
      </w:r>
      <w:proofErr w:type="spellEnd"/>
      <w:r w:rsidRPr="008B001A">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отсутствуют знаки пунктуации в конце строк в маркированных и нумерованных списках;</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63373E">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63373E">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B001A">
        <w:rPr>
          <w:rFonts w:ascii="Times New Roman" w:eastAsia="Calibri" w:hAnsi="Times New Roman" w:cs="Times New Roman"/>
          <w:sz w:val="26"/>
          <w:szCs w:val="26"/>
          <w:lang w:val="en-US"/>
        </w:rPr>
        <w:t>MSExcel</w:t>
      </w:r>
      <w:proofErr w:type="spellEnd"/>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proofErr w:type="spellStart"/>
      <w:r w:rsidRPr="008B001A">
        <w:rPr>
          <w:rFonts w:ascii="Times New Roman" w:eastAsia="Calibri" w:hAnsi="Times New Roman" w:cs="Times New Roman"/>
          <w:sz w:val="26"/>
          <w:szCs w:val="26"/>
          <w:lang w:val="en-US"/>
        </w:rPr>
        <w:t>MSExcel</w:t>
      </w:r>
      <w:proofErr w:type="spellEnd"/>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8B001A">
        <w:rPr>
          <w:rFonts w:ascii="Times New Roman" w:eastAsia="Times New Roman" w:hAnsi="Times New Roman" w:cs="Times New Roman"/>
          <w:color w:val="000000"/>
          <w:sz w:val="26"/>
          <w:szCs w:val="26"/>
          <w:lang w:eastAsia="ru-RU"/>
        </w:rPr>
        <w:t>PowerPоint</w:t>
      </w:r>
      <w:proofErr w:type="spellEnd"/>
      <w:r w:rsidRPr="008B001A">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8B001A">
        <w:rPr>
          <w:rFonts w:ascii="Times New Roman" w:eastAsia="Times New Roman" w:hAnsi="Times New Roman" w:cs="Times New Roman"/>
          <w:color w:val="000000"/>
          <w:sz w:val="26"/>
          <w:szCs w:val="26"/>
          <w:lang w:eastAsia="ru-RU"/>
        </w:rPr>
        <w:t>PowerPоint</w:t>
      </w:r>
      <w:proofErr w:type="spellEnd"/>
      <w:r w:rsidRPr="008B001A">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8B001A">
        <w:rPr>
          <w:rFonts w:ascii="Times New Roman" w:eastAsia="Times New Roman" w:hAnsi="Times New Roman" w:cs="Times New Roman"/>
          <w:color w:val="000000"/>
          <w:sz w:val="26"/>
          <w:szCs w:val="26"/>
          <w:lang w:eastAsia="ru-RU"/>
        </w:rPr>
        <w:t>slideshow</w:t>
      </w:r>
      <w:proofErr w:type="spellEnd"/>
      <w:r w:rsidRPr="008B001A">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8B001A">
        <w:rPr>
          <w:rFonts w:ascii="Times New Roman" w:eastAsia="Times New Roman" w:hAnsi="Times New Roman" w:cs="Times New Roman"/>
          <w:color w:val="000000"/>
          <w:sz w:val="26"/>
          <w:szCs w:val="26"/>
          <w:lang w:eastAsia="ru-RU"/>
        </w:rPr>
        <w:t>PowerPoint</w:t>
      </w:r>
      <w:proofErr w:type="spellEnd"/>
      <w:r w:rsidRPr="008B001A">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EB3F71" w:rsidRPr="008B001A" w:rsidRDefault="00EB3F71" w:rsidP="0063373E">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не отвлекает ли созданная презентация от устного выступления?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63373E">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63373E">
      <w:pPr>
        <w:keepNext/>
        <w:keepLines/>
        <w:spacing w:after="0" w:line="240" w:lineRule="auto"/>
        <w:jc w:val="center"/>
        <w:outlineLvl w:val="0"/>
        <w:rPr>
          <w:rFonts w:ascii="Times New Roman" w:eastAsia="Calibri" w:hAnsi="Times New Roman" w:cs="Times New Roman"/>
          <w:bCs/>
          <w:sz w:val="26"/>
          <w:szCs w:val="26"/>
        </w:rPr>
      </w:pPr>
      <w:bookmarkStart w:id="18"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8"/>
    </w:p>
    <w:p w:rsidR="00EB3F71" w:rsidRPr="008B001A" w:rsidRDefault="00EB3F71" w:rsidP="0063373E">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63373E">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63373E">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63373E">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63373E">
      <w:pPr>
        <w:spacing w:after="0" w:line="240" w:lineRule="auto"/>
        <w:rPr>
          <w:rFonts w:ascii="Times New Roman" w:eastAsia="Calibri" w:hAnsi="Times New Roman" w:cs="Times New Roman"/>
          <w:bCs/>
          <w:sz w:val="26"/>
          <w:szCs w:val="26"/>
        </w:rPr>
      </w:pPr>
    </w:p>
    <w:p w:rsidR="00EB3F71" w:rsidRPr="008B001A" w:rsidRDefault="00140B3F" w:rsidP="0063373E">
      <w:pPr>
        <w:keepNext/>
        <w:keepLines/>
        <w:spacing w:after="0" w:line="240" w:lineRule="auto"/>
        <w:outlineLvl w:val="0"/>
        <w:rPr>
          <w:rFonts w:ascii="Times New Roman" w:eastAsia="Calibri" w:hAnsi="Times New Roman" w:cs="Times New Roman"/>
          <w:sz w:val="26"/>
          <w:szCs w:val="26"/>
        </w:rPr>
      </w:pPr>
      <w:bookmarkStart w:id="19"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9"/>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63373E">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63373E">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63373E">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Обучающийся работу не выполнил вовсе.</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значительно </w:t>
            </w:r>
            <w:r w:rsidRPr="008B001A">
              <w:rPr>
                <w:rFonts w:ascii="Times New Roman" w:eastAsia="Calibri" w:hAnsi="Times New Roman" w:cs="Times New Roman"/>
                <w:sz w:val="26"/>
                <w:szCs w:val="26"/>
              </w:rPr>
              <w:lastRenderedPageBreak/>
              <w:t>превышает регламент. </w:t>
            </w:r>
          </w:p>
        </w:tc>
      </w:tr>
      <w:tr w:rsidR="00EB3F71" w:rsidRPr="008B001A" w:rsidTr="00EB3F71">
        <w:tc>
          <w:tcPr>
            <w:tcW w:w="2032"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w:t>
            </w:r>
            <w:r w:rsidRPr="008B001A">
              <w:rPr>
                <w:rFonts w:ascii="Times New Roman" w:eastAsia="Calibri" w:hAnsi="Times New Roman" w:cs="Times New Roman"/>
                <w:sz w:val="26"/>
                <w:szCs w:val="26"/>
              </w:rPr>
              <w:lastRenderedPageBreak/>
              <w:t xml:space="preserve">объяснение терминов сообщения не вызывает у обучающегося затруднений </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не используются термины по изучаемой теме, либо их </w:t>
            </w:r>
            <w:r w:rsidRPr="008B001A">
              <w:rPr>
                <w:rFonts w:ascii="Times New Roman" w:eastAsia="Calibri" w:hAnsi="Times New Roman" w:cs="Times New Roman"/>
                <w:sz w:val="26"/>
                <w:szCs w:val="26"/>
              </w:rPr>
              <w:lastRenderedPageBreak/>
              <w:t>недостаточно для раскрытия темы.</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63373E">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3810B2" w:rsidP="0063373E">
      <w:pPr>
        <w:keepNext/>
        <w:keepLines/>
        <w:spacing w:after="0" w:line="240" w:lineRule="auto"/>
        <w:outlineLvl w:val="0"/>
        <w:rPr>
          <w:rFonts w:ascii="Times New Roman" w:eastAsia="Times New Roman" w:hAnsi="Times New Roman" w:cs="Times New Roman"/>
          <w:sz w:val="26"/>
          <w:szCs w:val="26"/>
          <w:lang w:eastAsia="ru-RU"/>
        </w:rPr>
      </w:pPr>
      <w:bookmarkStart w:id="20" w:name="_Toc92670202"/>
      <w:r w:rsidRPr="008B001A">
        <w:rPr>
          <w:rFonts w:ascii="Times New Roman" w:eastAsia="Times New Roman" w:hAnsi="Times New Roman" w:cs="Times New Roman"/>
          <w:sz w:val="26"/>
          <w:szCs w:val="26"/>
          <w:lang w:eastAsia="ru-RU"/>
        </w:rPr>
        <w:t>4.3</w:t>
      </w:r>
      <w:r w:rsidR="00EB3F71" w:rsidRPr="008B001A">
        <w:rPr>
          <w:rFonts w:ascii="Times New Roman" w:eastAsia="Times New Roman" w:hAnsi="Times New Roman" w:cs="Times New Roman"/>
          <w:sz w:val="26"/>
          <w:szCs w:val="26"/>
          <w:lang w:eastAsia="ru-RU"/>
        </w:rPr>
        <w:t>Критерии оценки презентации</w:t>
      </w:r>
      <w:bookmarkEnd w:id="20"/>
    </w:p>
    <w:p w:rsidR="00EB3F71" w:rsidRPr="008B001A" w:rsidRDefault="00EB3F71" w:rsidP="0063373E">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63373E">
            <w:pPr>
              <w:jc w:val="both"/>
              <w:rPr>
                <w:sz w:val="26"/>
                <w:szCs w:val="26"/>
              </w:rPr>
            </w:pPr>
            <w:r w:rsidRPr="008B001A">
              <w:rPr>
                <w:sz w:val="26"/>
                <w:szCs w:val="26"/>
              </w:rPr>
              <w:t>Критерии оценки</w:t>
            </w:r>
          </w:p>
        </w:tc>
        <w:tc>
          <w:tcPr>
            <w:tcW w:w="6660" w:type="dxa"/>
          </w:tcPr>
          <w:p w:rsidR="00EB3F71" w:rsidRPr="008B001A" w:rsidRDefault="00EB3F71" w:rsidP="0063373E">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63373E">
            <w:pPr>
              <w:rPr>
                <w:sz w:val="26"/>
                <w:szCs w:val="26"/>
              </w:rPr>
            </w:pPr>
            <w:r w:rsidRPr="008B001A">
              <w:rPr>
                <w:sz w:val="26"/>
                <w:szCs w:val="26"/>
              </w:rPr>
              <w:t>1. Содержательный критерий</w:t>
            </w:r>
          </w:p>
        </w:tc>
        <w:tc>
          <w:tcPr>
            <w:tcW w:w="6660" w:type="dxa"/>
          </w:tcPr>
          <w:p w:rsidR="00EB3F71" w:rsidRPr="008B001A" w:rsidRDefault="00EB3F71" w:rsidP="0063373E">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63373E">
            <w:pPr>
              <w:jc w:val="both"/>
              <w:rPr>
                <w:sz w:val="26"/>
                <w:szCs w:val="26"/>
              </w:rPr>
            </w:pPr>
            <w:r w:rsidRPr="008B001A">
              <w:rPr>
                <w:sz w:val="26"/>
                <w:szCs w:val="26"/>
              </w:rPr>
              <w:t>2. Логический критерий</w:t>
            </w:r>
          </w:p>
        </w:tc>
        <w:tc>
          <w:tcPr>
            <w:tcW w:w="6660" w:type="dxa"/>
          </w:tcPr>
          <w:p w:rsidR="00EB3F71" w:rsidRPr="008B001A" w:rsidRDefault="00EB3F71" w:rsidP="0063373E">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63373E">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63373E">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63373E">
            <w:pPr>
              <w:rPr>
                <w:sz w:val="26"/>
                <w:szCs w:val="26"/>
              </w:rPr>
            </w:pPr>
            <w:r w:rsidRPr="008B001A">
              <w:rPr>
                <w:sz w:val="26"/>
                <w:szCs w:val="26"/>
              </w:rPr>
              <w:t>4. Психологический критерий</w:t>
            </w:r>
          </w:p>
        </w:tc>
        <w:tc>
          <w:tcPr>
            <w:tcW w:w="6660" w:type="dxa"/>
          </w:tcPr>
          <w:p w:rsidR="00EB3F71" w:rsidRPr="008B001A" w:rsidRDefault="00EB3F71" w:rsidP="0063373E">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63373E">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63373E">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63373E">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lastRenderedPageBreak/>
              <w:t>Критерии оценки</w:t>
            </w:r>
          </w:p>
        </w:tc>
        <w:tc>
          <w:tcPr>
            <w:tcW w:w="2789"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63373E">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63373E">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63373E">
            <w:pPr>
              <w:spacing w:after="0" w:line="240" w:lineRule="auto"/>
              <w:contextualSpacing/>
              <w:rPr>
                <w:rFonts w:ascii="Times New Roman" w:eastAsia="Calibri" w:hAnsi="Times New Roman" w:cs="Times New Roman"/>
                <w:sz w:val="26"/>
                <w:szCs w:val="26"/>
              </w:rPr>
            </w:pP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63373E">
      <w:pPr>
        <w:tabs>
          <w:tab w:val="left" w:pos="3405"/>
        </w:tabs>
        <w:spacing w:after="0" w:line="240" w:lineRule="auto"/>
        <w:rPr>
          <w:rFonts w:ascii="Times New Roman" w:eastAsia="Calibri" w:hAnsi="Times New Roman" w:cs="Times New Roman"/>
          <w:sz w:val="26"/>
          <w:szCs w:val="26"/>
        </w:rPr>
      </w:pPr>
    </w:p>
    <w:p w:rsidR="003810B2" w:rsidRPr="008B001A" w:rsidRDefault="003810B2" w:rsidP="0063373E">
      <w:pPr>
        <w:tabs>
          <w:tab w:val="left" w:pos="3405"/>
        </w:tabs>
        <w:spacing w:after="0" w:line="240" w:lineRule="auto"/>
        <w:rPr>
          <w:rFonts w:ascii="Times New Roman" w:eastAsia="Calibri" w:hAnsi="Times New Roman" w:cs="Times New Roman"/>
          <w:sz w:val="26"/>
          <w:szCs w:val="26"/>
        </w:rPr>
      </w:pPr>
    </w:p>
    <w:p w:rsidR="00EB3F71" w:rsidRPr="008B001A" w:rsidRDefault="00345DEB" w:rsidP="0063373E">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8B001A" w:rsidRDefault="00EB3F71" w:rsidP="0063373E">
      <w:pPr>
        <w:spacing w:after="0" w:line="240" w:lineRule="auto"/>
        <w:jc w:val="both"/>
        <w:rPr>
          <w:rFonts w:ascii="Times New Roman" w:eastAsia="Calibri" w:hAnsi="Times New Roman" w:cs="Times New Roman"/>
          <w:b/>
          <w:sz w:val="26"/>
          <w:szCs w:val="26"/>
          <w:u w:val="single"/>
        </w:rPr>
      </w:pP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sz w:val="26"/>
          <w:szCs w:val="26"/>
        </w:rPr>
      </w:pPr>
      <w:r w:rsidRPr="00A84820">
        <w:rPr>
          <w:rFonts w:ascii="Times New Roman" w:eastAsia="Calibri" w:hAnsi="Times New Roman" w:cs="Times New Roman"/>
          <w:b/>
          <w:bCs/>
          <w:sz w:val="26"/>
          <w:szCs w:val="26"/>
        </w:rPr>
        <w:t>Основные источники:</w:t>
      </w:r>
    </w:p>
    <w:p w:rsidR="0063373E" w:rsidRPr="005A4825" w:rsidRDefault="0063373E" w:rsidP="0063373E">
      <w:pPr>
        <w:spacing w:after="0" w:line="240" w:lineRule="auto"/>
        <w:jc w:val="both"/>
        <w:rPr>
          <w:rFonts w:ascii="Times New Roman" w:hAnsi="Times New Roman" w:cs="Times New Roman"/>
          <w:sz w:val="26"/>
          <w:szCs w:val="26"/>
        </w:rPr>
      </w:pPr>
      <w:r w:rsidRPr="005A4825">
        <w:rPr>
          <w:rFonts w:ascii="Times New Roman" w:hAnsi="Times New Roman" w:cs="Times New Roman"/>
          <w:sz w:val="26"/>
          <w:szCs w:val="26"/>
        </w:rPr>
        <w:t xml:space="preserve">1. Кнышова, Е. Н. Экономика организации: учебник / Е. Н. Кнышова, Е. Е. Панфилова. — </w:t>
      </w:r>
      <w:proofErr w:type="gramStart"/>
      <w:r w:rsidRPr="005A4825">
        <w:rPr>
          <w:rFonts w:ascii="Times New Roman" w:hAnsi="Times New Roman" w:cs="Times New Roman"/>
          <w:sz w:val="26"/>
          <w:szCs w:val="26"/>
        </w:rPr>
        <w:t>Москва :</w:t>
      </w:r>
      <w:proofErr w:type="gramEnd"/>
      <w:r w:rsidRPr="005A4825">
        <w:rPr>
          <w:rFonts w:ascii="Times New Roman" w:hAnsi="Times New Roman" w:cs="Times New Roman"/>
          <w:sz w:val="26"/>
          <w:szCs w:val="26"/>
        </w:rPr>
        <w:t xml:space="preserve"> ФОРУМ : ИНФРА-М, 2021. — 335 с. — (Среднее профессиональное образование). - ISBN 978-5-8199-0696-5. - Текст: электронный. - URL: </w:t>
      </w:r>
      <w:hyperlink r:id="rId7" w:history="1">
        <w:r w:rsidRPr="005A4825">
          <w:rPr>
            <w:rStyle w:val="a3"/>
            <w:rFonts w:ascii="Times New Roman" w:hAnsi="Times New Roman" w:cs="Times New Roman"/>
            <w:sz w:val="26"/>
            <w:szCs w:val="26"/>
          </w:rPr>
          <w:t>https://znanium.com/catalog/product/1197275</w:t>
        </w:r>
      </w:hyperlink>
      <w:r>
        <w:rPr>
          <w:rFonts w:ascii="Times New Roman" w:hAnsi="Times New Roman" w:cs="Times New Roman"/>
          <w:sz w:val="26"/>
          <w:szCs w:val="26"/>
        </w:rPr>
        <w:t xml:space="preserve"> </w:t>
      </w:r>
      <w:r w:rsidRPr="005A4825">
        <w:rPr>
          <w:rFonts w:ascii="Times New Roman" w:hAnsi="Times New Roman" w:cs="Times New Roman"/>
          <w:sz w:val="26"/>
          <w:szCs w:val="26"/>
        </w:rPr>
        <w:t>– Режим доступа: по подписке.</w:t>
      </w:r>
    </w:p>
    <w:p w:rsidR="0063373E" w:rsidRPr="005A4825" w:rsidRDefault="0063373E" w:rsidP="0063373E">
      <w:pPr>
        <w:spacing w:after="0" w:line="240" w:lineRule="auto"/>
        <w:jc w:val="both"/>
        <w:rPr>
          <w:rFonts w:ascii="Times New Roman" w:hAnsi="Times New Roman" w:cs="Times New Roman"/>
          <w:sz w:val="26"/>
          <w:szCs w:val="26"/>
        </w:rPr>
      </w:pPr>
      <w:r w:rsidRPr="005A4825">
        <w:rPr>
          <w:rFonts w:ascii="Times New Roman" w:hAnsi="Times New Roman" w:cs="Times New Roman"/>
          <w:sz w:val="26"/>
          <w:szCs w:val="26"/>
        </w:rPr>
        <w:t xml:space="preserve">2. Федотов, В. А. </w:t>
      </w:r>
      <w:proofErr w:type="gramStart"/>
      <w:r w:rsidRPr="005A4825">
        <w:rPr>
          <w:rFonts w:ascii="Times New Roman" w:hAnsi="Times New Roman" w:cs="Times New Roman"/>
          <w:sz w:val="26"/>
          <w:szCs w:val="26"/>
        </w:rPr>
        <w:t>Экономика :</w:t>
      </w:r>
      <w:proofErr w:type="gramEnd"/>
      <w:r w:rsidRPr="005A4825">
        <w:rPr>
          <w:rFonts w:ascii="Times New Roman" w:hAnsi="Times New Roman" w:cs="Times New Roman"/>
          <w:sz w:val="26"/>
          <w:szCs w:val="26"/>
        </w:rPr>
        <w:t xml:space="preserve"> учебник / В.А. Федотов, О.В. Комарова. — 4-е изд., </w:t>
      </w:r>
      <w:proofErr w:type="spellStart"/>
      <w:r w:rsidRPr="005A4825">
        <w:rPr>
          <w:rFonts w:ascii="Times New Roman" w:hAnsi="Times New Roman" w:cs="Times New Roman"/>
          <w:sz w:val="26"/>
          <w:szCs w:val="26"/>
        </w:rPr>
        <w:t>перераб</w:t>
      </w:r>
      <w:proofErr w:type="spellEnd"/>
      <w:r w:rsidRPr="005A4825">
        <w:rPr>
          <w:rFonts w:ascii="Times New Roman" w:hAnsi="Times New Roman" w:cs="Times New Roman"/>
          <w:sz w:val="26"/>
          <w:szCs w:val="26"/>
        </w:rPr>
        <w:t>. и доп. — Москва : ИНФРА-М, 2021. — 196 с. — (Среднее профессиональное образование). - ISBN 978-5-16-015038-3. - Текст: электронный. - URL: https://znanium.com/catalog/product/1286925 – Режим доступа: по подписке.</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sz w:val="26"/>
          <w:szCs w:val="26"/>
        </w:rPr>
      </w:pPr>
      <w:r w:rsidRPr="00A84820">
        <w:rPr>
          <w:rFonts w:ascii="Times New Roman" w:eastAsia="Calibri" w:hAnsi="Times New Roman" w:cs="Times New Roman"/>
          <w:b/>
          <w:bCs/>
          <w:sz w:val="26"/>
          <w:szCs w:val="26"/>
        </w:rPr>
        <w:t>Дополнительные источники:</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 xml:space="preserve">1. </w:t>
      </w:r>
      <w:proofErr w:type="spellStart"/>
      <w:r w:rsidRPr="00A84820">
        <w:rPr>
          <w:rFonts w:ascii="Times New Roman" w:eastAsia="Calibri" w:hAnsi="Times New Roman" w:cs="Times New Roman"/>
          <w:sz w:val="26"/>
          <w:szCs w:val="26"/>
        </w:rPr>
        <w:t>Бабук</w:t>
      </w:r>
      <w:proofErr w:type="spellEnd"/>
      <w:r w:rsidRPr="00A84820">
        <w:rPr>
          <w:rFonts w:ascii="Times New Roman" w:eastAsia="Calibri" w:hAnsi="Times New Roman" w:cs="Times New Roman"/>
          <w:sz w:val="26"/>
          <w:szCs w:val="26"/>
        </w:rPr>
        <w:t xml:space="preserve">, И.М. Экономика промышленного предприятия / И.М. </w:t>
      </w:r>
      <w:proofErr w:type="spellStart"/>
      <w:r w:rsidRPr="00A84820">
        <w:rPr>
          <w:rFonts w:ascii="Times New Roman" w:eastAsia="Calibri" w:hAnsi="Times New Roman" w:cs="Times New Roman"/>
          <w:sz w:val="26"/>
          <w:szCs w:val="26"/>
        </w:rPr>
        <w:t>Бабук</w:t>
      </w:r>
      <w:proofErr w:type="spellEnd"/>
      <w:r w:rsidRPr="00A84820">
        <w:rPr>
          <w:rFonts w:ascii="Times New Roman" w:eastAsia="Calibri" w:hAnsi="Times New Roman" w:cs="Times New Roman"/>
          <w:sz w:val="26"/>
          <w:szCs w:val="26"/>
        </w:rPr>
        <w:t xml:space="preserve">, Т.А. </w:t>
      </w:r>
      <w:proofErr w:type="spellStart"/>
      <w:r w:rsidRPr="00A84820">
        <w:rPr>
          <w:rFonts w:ascii="Times New Roman" w:eastAsia="Calibri" w:hAnsi="Times New Roman" w:cs="Times New Roman"/>
          <w:sz w:val="26"/>
          <w:szCs w:val="26"/>
        </w:rPr>
        <w:t>Сахнович</w:t>
      </w:r>
      <w:proofErr w:type="spellEnd"/>
      <w:r w:rsidRPr="00A84820">
        <w:rPr>
          <w:rFonts w:ascii="Times New Roman" w:eastAsia="Calibri" w:hAnsi="Times New Roman" w:cs="Times New Roman"/>
          <w:sz w:val="26"/>
          <w:szCs w:val="26"/>
        </w:rPr>
        <w:t>. - М.: ИНФРА-М, 2018. - 439 с.</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 xml:space="preserve">2. </w:t>
      </w:r>
      <w:proofErr w:type="spellStart"/>
      <w:r w:rsidRPr="00A84820">
        <w:rPr>
          <w:rFonts w:ascii="Times New Roman" w:eastAsia="Calibri" w:hAnsi="Times New Roman" w:cs="Times New Roman"/>
          <w:sz w:val="26"/>
          <w:szCs w:val="26"/>
        </w:rPr>
        <w:t>Крум</w:t>
      </w:r>
      <w:proofErr w:type="spellEnd"/>
      <w:r w:rsidRPr="00A84820">
        <w:rPr>
          <w:rFonts w:ascii="Times New Roman" w:eastAsia="Calibri" w:hAnsi="Times New Roman" w:cs="Times New Roman"/>
          <w:sz w:val="26"/>
          <w:szCs w:val="26"/>
        </w:rPr>
        <w:t xml:space="preserve"> Э.В. "Экономика предприятия. Практикум". ООО «Издательство </w:t>
      </w:r>
      <w:proofErr w:type="spellStart"/>
      <w:r w:rsidRPr="00A84820">
        <w:rPr>
          <w:rFonts w:ascii="Times New Roman" w:eastAsia="Calibri" w:hAnsi="Times New Roman" w:cs="Times New Roman"/>
          <w:sz w:val="26"/>
          <w:szCs w:val="26"/>
        </w:rPr>
        <w:t>Гревцова</w:t>
      </w:r>
      <w:proofErr w:type="spellEnd"/>
      <w:r w:rsidRPr="00A84820">
        <w:rPr>
          <w:rFonts w:ascii="Times New Roman" w:eastAsia="Calibri" w:hAnsi="Times New Roman" w:cs="Times New Roman"/>
          <w:sz w:val="26"/>
          <w:szCs w:val="26"/>
        </w:rPr>
        <w:t>», 2019, - 360с.</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3. Филиппова С.В., Захарченко В.И., Балан А.С. Экономика предприятия. Практикум (сборник задач и производственных ситуаций), Одиссей, - 2018</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lastRenderedPageBreak/>
        <w:t xml:space="preserve">4. Экономика предприятия - В.Я. Горфинкель – Учебник / В.Я. Горфинкель, В.А. </w:t>
      </w:r>
      <w:proofErr w:type="spellStart"/>
      <w:r w:rsidRPr="00A84820">
        <w:rPr>
          <w:rFonts w:ascii="Times New Roman" w:eastAsia="Calibri" w:hAnsi="Times New Roman" w:cs="Times New Roman"/>
          <w:sz w:val="26"/>
          <w:szCs w:val="26"/>
        </w:rPr>
        <w:t>Швандар</w:t>
      </w:r>
      <w:proofErr w:type="spellEnd"/>
      <w:r w:rsidRPr="00A84820">
        <w:rPr>
          <w:rFonts w:ascii="Times New Roman" w:eastAsia="Calibri" w:hAnsi="Times New Roman" w:cs="Times New Roman"/>
          <w:sz w:val="26"/>
          <w:szCs w:val="26"/>
        </w:rPr>
        <w:t xml:space="preserve">. – «ЮНИТИ-ДАНА», 2018. – 670с. </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 xml:space="preserve">5. Экономика, организация и управление на предприятии: учебное пособие / [А. В. </w:t>
      </w:r>
      <w:proofErr w:type="spellStart"/>
      <w:r w:rsidRPr="00A84820">
        <w:rPr>
          <w:rFonts w:ascii="Times New Roman" w:eastAsia="Calibri" w:hAnsi="Times New Roman" w:cs="Times New Roman"/>
          <w:sz w:val="26"/>
          <w:szCs w:val="26"/>
        </w:rPr>
        <w:t>Тычинский</w:t>
      </w:r>
      <w:proofErr w:type="spellEnd"/>
      <w:r w:rsidRPr="00A84820">
        <w:rPr>
          <w:rFonts w:ascii="Times New Roman" w:eastAsia="Calibri" w:hAnsi="Times New Roman" w:cs="Times New Roman"/>
          <w:sz w:val="26"/>
          <w:szCs w:val="26"/>
        </w:rPr>
        <w:t xml:space="preserve"> и др.]. – Ростов–на–Дону: Феникс, 2019. – 475 с. </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6</w:t>
      </w:r>
      <w:r w:rsidRPr="00A84820">
        <w:rPr>
          <w:rFonts w:ascii="Times New Roman" w:eastAsia="Calibri" w:hAnsi="Times New Roman" w:cs="Times New Roman"/>
          <w:bCs/>
          <w:sz w:val="26"/>
          <w:szCs w:val="26"/>
        </w:rPr>
        <w:t xml:space="preserve">. Лопарева А.М. Экономика организации (предприятия): учебно-методический комплекс / А.М.Лопарева. – М.: Форум: ИНФРА-М, 2018. – 400с. – (Высшее образование. </w:t>
      </w:r>
      <w:proofErr w:type="spellStart"/>
      <w:r w:rsidRPr="00A84820">
        <w:rPr>
          <w:rFonts w:ascii="Times New Roman" w:eastAsia="Calibri" w:hAnsi="Times New Roman" w:cs="Times New Roman"/>
          <w:bCs/>
          <w:sz w:val="26"/>
          <w:szCs w:val="26"/>
        </w:rPr>
        <w:t>Бакалавриат</w:t>
      </w:r>
      <w:proofErr w:type="spellEnd"/>
      <w:r w:rsidRPr="00A84820">
        <w:rPr>
          <w:rFonts w:ascii="Times New Roman" w:eastAsia="Calibri" w:hAnsi="Times New Roman" w:cs="Times New Roman"/>
          <w:bCs/>
          <w:sz w:val="26"/>
          <w:szCs w:val="26"/>
        </w:rPr>
        <w:t xml:space="preserve">). </w:t>
      </w:r>
    </w:p>
    <w:p w:rsidR="0063373E" w:rsidRPr="00A84820" w:rsidRDefault="0063373E" w:rsidP="0063373E">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bCs/>
          <w:sz w:val="26"/>
          <w:szCs w:val="26"/>
        </w:rPr>
        <w:t>7</w:t>
      </w:r>
      <w:r w:rsidRPr="00A84820">
        <w:rPr>
          <w:rFonts w:ascii="Times New Roman" w:eastAsia="Calibri" w:hAnsi="Times New Roman" w:cs="Times New Roman"/>
          <w:bCs/>
          <w:sz w:val="26"/>
          <w:szCs w:val="26"/>
        </w:rPr>
        <w:t xml:space="preserve">. Муравьева Т.В. Экономика фирмы: учебное пособие для студентов СПО, </w:t>
      </w:r>
      <w:proofErr w:type="gramStart"/>
      <w:r w:rsidRPr="00A84820">
        <w:rPr>
          <w:rFonts w:ascii="Times New Roman" w:eastAsia="Calibri" w:hAnsi="Times New Roman" w:cs="Times New Roman"/>
          <w:bCs/>
          <w:sz w:val="26"/>
          <w:szCs w:val="26"/>
        </w:rPr>
        <w:t>2018</w:t>
      </w:r>
      <w:r>
        <w:rPr>
          <w:rFonts w:ascii="Times New Roman" w:eastAsia="Calibri" w:hAnsi="Times New Roman" w:cs="Times New Roman"/>
          <w:bCs/>
          <w:sz w:val="26"/>
          <w:szCs w:val="26"/>
        </w:rPr>
        <w:t>.</w:t>
      </w:r>
      <w:r w:rsidRPr="00A84820">
        <w:rPr>
          <w:rFonts w:ascii="Times New Roman" w:eastAsia="Calibri" w:hAnsi="Times New Roman" w:cs="Times New Roman"/>
          <w:bCs/>
          <w:sz w:val="26"/>
          <w:szCs w:val="26"/>
        </w:rPr>
        <w:t>-</w:t>
      </w:r>
      <w:proofErr w:type="gramEnd"/>
      <w:r w:rsidRPr="00A84820">
        <w:rPr>
          <w:rFonts w:ascii="Times New Roman" w:eastAsia="Calibri" w:hAnsi="Times New Roman" w:cs="Times New Roman"/>
          <w:bCs/>
          <w:sz w:val="26"/>
          <w:szCs w:val="26"/>
        </w:rPr>
        <w:t xml:space="preserve"> 400 с.</w:t>
      </w:r>
    </w:p>
    <w:p w:rsidR="0063373E" w:rsidRPr="00A84820" w:rsidRDefault="0063373E" w:rsidP="0063373E">
      <w:pPr>
        <w:spacing w:after="0" w:line="240" w:lineRule="auto"/>
        <w:ind w:firstLine="709"/>
        <w:jc w:val="both"/>
        <w:rPr>
          <w:rFonts w:ascii="Times New Roman" w:eastAsia="Calibri" w:hAnsi="Times New Roman" w:cs="Times New Roman"/>
          <w:sz w:val="26"/>
          <w:szCs w:val="26"/>
        </w:rPr>
      </w:pPr>
      <w:r w:rsidRPr="00A84820">
        <w:rPr>
          <w:rFonts w:ascii="Times New Roman" w:eastAsia="Calibri" w:hAnsi="Times New Roman" w:cs="Times New Roman"/>
          <w:b/>
          <w:sz w:val="26"/>
          <w:szCs w:val="26"/>
        </w:rPr>
        <w:t xml:space="preserve">Интернет-ресурсы: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1. Электронная библиотечная система http://znanium.com/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2. Окно открытого доступа  </w:t>
      </w:r>
      <w:proofErr w:type="spellStart"/>
      <w:r w:rsidRPr="00A84820">
        <w:rPr>
          <w:rFonts w:ascii="Times New Roman" w:eastAsia="Times New Roman" w:hAnsi="Times New Roman" w:cs="Times New Roman"/>
          <w:color w:val="000000"/>
          <w:sz w:val="26"/>
          <w:szCs w:val="26"/>
          <w:lang w:eastAsia="ru-RU"/>
        </w:rPr>
        <w:t>Рособразования</w:t>
      </w:r>
      <w:proofErr w:type="spellEnd"/>
      <w:r w:rsidRPr="00A84820">
        <w:rPr>
          <w:rFonts w:ascii="Times New Roman" w:eastAsia="Times New Roman" w:hAnsi="Times New Roman" w:cs="Times New Roman"/>
          <w:color w:val="000000"/>
          <w:sz w:val="26"/>
          <w:szCs w:val="26"/>
          <w:lang w:eastAsia="ru-RU"/>
        </w:rPr>
        <w:t xml:space="preserve"> к информационным ресурсам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http: // </w:t>
      </w:r>
      <w:proofErr w:type="spellStart"/>
      <w:r w:rsidRPr="00A84820">
        <w:rPr>
          <w:rFonts w:ascii="Times New Roman" w:eastAsia="Times New Roman" w:hAnsi="Times New Roman" w:cs="Times New Roman"/>
          <w:color w:val="000000"/>
          <w:sz w:val="26"/>
          <w:szCs w:val="26"/>
          <w:lang w:eastAsia="ru-RU"/>
        </w:rPr>
        <w:t>www</w:t>
      </w:r>
      <w:proofErr w:type="spellEnd"/>
      <w:r w:rsidRPr="00A84820">
        <w:rPr>
          <w:rFonts w:ascii="Times New Roman" w:eastAsia="Times New Roman" w:hAnsi="Times New Roman" w:cs="Times New Roman"/>
          <w:color w:val="000000"/>
          <w:sz w:val="26"/>
          <w:szCs w:val="26"/>
          <w:lang w:eastAsia="ru-RU"/>
        </w:rPr>
        <w:t>. electromonter.info</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3. http://eor.edu.ru, Федеральный центр информационно-образовательных</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ресурсов.</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4. http://www.svaga.ru/.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5. http://svarka.dukon.ru/.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6. http://www.esab.com/ru/ru/.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Сервисы и инструменты: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1. </w:t>
      </w:r>
      <w:proofErr w:type="spellStart"/>
      <w:r w:rsidRPr="00A84820">
        <w:rPr>
          <w:rFonts w:ascii="Times New Roman" w:eastAsia="Times New Roman" w:hAnsi="Times New Roman" w:cs="Times New Roman"/>
          <w:color w:val="000000"/>
          <w:sz w:val="26"/>
          <w:szCs w:val="26"/>
          <w:lang w:eastAsia="ru-RU"/>
        </w:rPr>
        <w:t>Skype</w:t>
      </w:r>
      <w:proofErr w:type="spellEnd"/>
      <w:r w:rsidRPr="00A84820">
        <w:rPr>
          <w:rFonts w:ascii="Times New Roman" w:eastAsia="Times New Roman" w:hAnsi="Times New Roman" w:cs="Times New Roman"/>
          <w:color w:val="000000"/>
          <w:sz w:val="26"/>
          <w:szCs w:val="26"/>
          <w:lang w:eastAsia="ru-RU"/>
        </w:rPr>
        <w:t xml:space="preserve"> (режим доступа: https://www.skype.com/)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2. </w:t>
      </w:r>
      <w:proofErr w:type="spellStart"/>
      <w:r w:rsidRPr="00A84820">
        <w:rPr>
          <w:rFonts w:ascii="Times New Roman" w:eastAsia="Times New Roman" w:hAnsi="Times New Roman" w:cs="Times New Roman"/>
          <w:color w:val="000000"/>
          <w:sz w:val="26"/>
          <w:szCs w:val="26"/>
          <w:lang w:eastAsia="ru-RU"/>
        </w:rPr>
        <w:t>Zoom</w:t>
      </w:r>
      <w:proofErr w:type="spellEnd"/>
      <w:r w:rsidRPr="00A84820">
        <w:rPr>
          <w:rFonts w:ascii="Times New Roman" w:eastAsia="Times New Roman" w:hAnsi="Times New Roman" w:cs="Times New Roman"/>
          <w:color w:val="000000"/>
          <w:sz w:val="26"/>
          <w:szCs w:val="26"/>
          <w:lang w:eastAsia="ru-RU"/>
        </w:rPr>
        <w:t xml:space="preserve"> (режим доступа: https://zoom.us/)</w:t>
      </w:r>
    </w:p>
    <w:p w:rsidR="0063373E" w:rsidRPr="00A84820" w:rsidRDefault="0063373E" w:rsidP="0063373E">
      <w:pPr>
        <w:spacing w:after="0" w:line="240" w:lineRule="auto"/>
        <w:ind w:firstLine="142"/>
        <w:jc w:val="both"/>
        <w:rPr>
          <w:rFonts w:ascii="Times New Roman" w:eastAsia="Calibri" w:hAnsi="Times New Roman" w:cs="Times New Roman"/>
          <w:sz w:val="26"/>
          <w:szCs w:val="26"/>
        </w:rPr>
      </w:pPr>
      <w:r w:rsidRPr="00A84820">
        <w:rPr>
          <w:rFonts w:ascii="Times New Roman" w:eastAsia="Times New Roman" w:hAnsi="Times New Roman" w:cs="Times New Roman"/>
          <w:color w:val="000000"/>
          <w:sz w:val="26"/>
          <w:szCs w:val="26"/>
          <w:lang w:eastAsia="ru-RU"/>
        </w:rPr>
        <w:t>3. https://disk.yandex.ru/</w:t>
      </w: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Default="00AA3E3B"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Приложение 1</w:t>
      </w:r>
    </w:p>
    <w:p w:rsidR="00EB3F71" w:rsidRPr="008B001A" w:rsidRDefault="00EB3F71" w:rsidP="0063373E">
      <w:pPr>
        <w:tabs>
          <w:tab w:val="left" w:pos="3405"/>
        </w:tabs>
        <w:spacing w:after="0" w:line="240" w:lineRule="auto"/>
        <w:jc w:val="right"/>
        <w:rPr>
          <w:rFonts w:ascii="Times New Roman" w:eastAsia="Calibri" w:hAnsi="Times New Roman" w:cs="Times New Roman"/>
          <w:sz w:val="26"/>
          <w:szCs w:val="26"/>
        </w:rPr>
      </w:pPr>
      <w:bookmarkStart w:id="21"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right"/>
        <w:rPr>
          <w:rFonts w:ascii="Times New Roman" w:eastAsia="Calibri" w:hAnsi="Times New Roman" w:cs="Times New Roman"/>
          <w:sz w:val="26"/>
          <w:szCs w:val="26"/>
        </w:rPr>
      </w:pP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63373E">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63373E">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21"/>
    <w:p w:rsidR="00EB3F71" w:rsidRPr="008B001A" w:rsidRDefault="00EB3F71" w:rsidP="0063373E">
      <w:pPr>
        <w:spacing w:after="0" w:line="240" w:lineRule="auto"/>
        <w:rPr>
          <w:rFonts w:ascii="Times New Roman" w:hAnsi="Times New Roman" w:cs="Times New Roman"/>
          <w:sz w:val="26"/>
          <w:szCs w:val="26"/>
        </w:rPr>
      </w:pPr>
    </w:p>
    <w:p w:rsidR="00EB3F71" w:rsidRPr="008B001A" w:rsidRDefault="00EB3F71" w:rsidP="0063373E">
      <w:pPr>
        <w:spacing w:after="0" w:line="240" w:lineRule="auto"/>
        <w:rPr>
          <w:rFonts w:ascii="Times New Roman" w:hAnsi="Times New Roman" w:cs="Times New Roman"/>
          <w:sz w:val="26"/>
          <w:szCs w:val="26"/>
        </w:rPr>
      </w:pPr>
    </w:p>
    <w:sectPr w:rsidR="00EB3F71" w:rsidRPr="008B001A" w:rsidSect="0063373E">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1" w15:restartNumberingAfterBreak="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15:restartNumberingAfterBreak="0">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5"/>
  </w:num>
  <w:num w:numId="4">
    <w:abstractNumId w:val="19"/>
  </w:num>
  <w:num w:numId="5">
    <w:abstractNumId w:val="0"/>
  </w:num>
  <w:num w:numId="6">
    <w:abstractNumId w:val="1"/>
  </w:num>
  <w:num w:numId="7">
    <w:abstractNumId w:val="3"/>
  </w:num>
  <w:num w:numId="8">
    <w:abstractNumId w:val="9"/>
  </w:num>
  <w:num w:numId="9">
    <w:abstractNumId w:val="2"/>
  </w:num>
  <w:num w:numId="10">
    <w:abstractNumId w:val="4"/>
  </w:num>
  <w:num w:numId="11">
    <w:abstractNumId w:val="16"/>
  </w:num>
  <w:num w:numId="12">
    <w:abstractNumId w:val="14"/>
  </w:num>
  <w:num w:numId="13">
    <w:abstractNumId w:val="11"/>
  </w:num>
  <w:num w:numId="14">
    <w:abstractNumId w:val="21"/>
  </w:num>
  <w:num w:numId="15">
    <w:abstractNumId w:val="13"/>
  </w:num>
  <w:num w:numId="16">
    <w:abstractNumId w:val="8"/>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73CD9"/>
    <w:rsid w:val="00025278"/>
    <w:rsid w:val="00083008"/>
    <w:rsid w:val="0012663C"/>
    <w:rsid w:val="00140B3F"/>
    <w:rsid w:val="001419CB"/>
    <w:rsid w:val="00187DA4"/>
    <w:rsid w:val="001A11E6"/>
    <w:rsid w:val="00201E48"/>
    <w:rsid w:val="00211CE0"/>
    <w:rsid w:val="00237535"/>
    <w:rsid w:val="00262AA2"/>
    <w:rsid w:val="00263801"/>
    <w:rsid w:val="00345DEB"/>
    <w:rsid w:val="00365469"/>
    <w:rsid w:val="003810B2"/>
    <w:rsid w:val="00387F8E"/>
    <w:rsid w:val="003A2A9D"/>
    <w:rsid w:val="003A6308"/>
    <w:rsid w:val="003F7BE4"/>
    <w:rsid w:val="004345C6"/>
    <w:rsid w:val="00497525"/>
    <w:rsid w:val="004A7B30"/>
    <w:rsid w:val="004C5EA6"/>
    <w:rsid w:val="005747DD"/>
    <w:rsid w:val="0063325D"/>
    <w:rsid w:val="0063373E"/>
    <w:rsid w:val="0064323C"/>
    <w:rsid w:val="007178D1"/>
    <w:rsid w:val="007704AA"/>
    <w:rsid w:val="007C5A4E"/>
    <w:rsid w:val="007D3E92"/>
    <w:rsid w:val="007D5F35"/>
    <w:rsid w:val="00821EE8"/>
    <w:rsid w:val="008424D1"/>
    <w:rsid w:val="00862110"/>
    <w:rsid w:val="008B001A"/>
    <w:rsid w:val="008B0BEB"/>
    <w:rsid w:val="008B0C20"/>
    <w:rsid w:val="008D00A2"/>
    <w:rsid w:val="00922893"/>
    <w:rsid w:val="00993517"/>
    <w:rsid w:val="009D746C"/>
    <w:rsid w:val="00A05615"/>
    <w:rsid w:val="00A121FF"/>
    <w:rsid w:val="00A373C8"/>
    <w:rsid w:val="00AA0756"/>
    <w:rsid w:val="00AA3E3B"/>
    <w:rsid w:val="00AD428D"/>
    <w:rsid w:val="00B470B3"/>
    <w:rsid w:val="00BB6FC3"/>
    <w:rsid w:val="00BB745B"/>
    <w:rsid w:val="00C00293"/>
    <w:rsid w:val="00C05F74"/>
    <w:rsid w:val="00C12000"/>
    <w:rsid w:val="00C66F20"/>
    <w:rsid w:val="00C903C6"/>
    <w:rsid w:val="00CD2565"/>
    <w:rsid w:val="00D2585D"/>
    <w:rsid w:val="00D37008"/>
    <w:rsid w:val="00DD775D"/>
    <w:rsid w:val="00DF3E7F"/>
    <w:rsid w:val="00E25569"/>
    <w:rsid w:val="00E73CD9"/>
    <w:rsid w:val="00E80366"/>
    <w:rsid w:val="00E86918"/>
    <w:rsid w:val="00EA5AF4"/>
    <w:rsid w:val="00EB3F71"/>
    <w:rsid w:val="00F31D83"/>
    <w:rsid w:val="00F82C92"/>
    <w:rsid w:val="00F971A1"/>
    <w:rsid w:val="00FC4978"/>
    <w:rsid w:val="00FD37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D89DF8B-F4CB-4304-A2EA-7BE43058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basedOn w:val="a"/>
    <w:next w:val="a"/>
    <w:link w:val="10"/>
    <w:uiPriority w:val="9"/>
    <w:qFormat/>
    <w:rsid w:val="0063373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rsid w:val="00A12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aliases w:val="Нумерованый список,List Paragraph1"/>
    <w:basedOn w:val="a"/>
    <w:link w:val="a7"/>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337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373E"/>
    <w:rPr>
      <w:rFonts w:ascii="Tahoma" w:hAnsi="Tahoma" w:cs="Tahoma"/>
      <w:sz w:val="16"/>
      <w:szCs w:val="16"/>
    </w:rPr>
  </w:style>
  <w:style w:type="paragraph" w:styleId="33">
    <w:name w:val="toc 3"/>
    <w:basedOn w:val="a"/>
    <w:next w:val="a"/>
    <w:autoRedefine/>
    <w:uiPriority w:val="39"/>
    <w:semiHidden/>
    <w:unhideWhenUsed/>
    <w:rsid w:val="0063373E"/>
    <w:pPr>
      <w:spacing w:after="100"/>
      <w:ind w:left="440"/>
    </w:pPr>
  </w:style>
  <w:style w:type="character" w:customStyle="1" w:styleId="a7">
    <w:name w:val="Абзац списка Знак"/>
    <w:aliases w:val="Нумерованый список Знак,List Paragraph1 Знак"/>
    <w:link w:val="a6"/>
    <w:uiPriority w:val="34"/>
    <w:rsid w:val="0063373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3373E"/>
    <w:rPr>
      <w:rFonts w:asciiTheme="majorHAnsi" w:eastAsiaTheme="majorEastAsia" w:hAnsiTheme="majorHAnsi" w:cstheme="majorBidi"/>
      <w:b/>
      <w:bCs/>
      <w:color w:val="2F5496" w:themeColor="accent1" w:themeShade="BF"/>
      <w:sz w:val="28"/>
      <w:szCs w:val="28"/>
    </w:rPr>
  </w:style>
  <w:style w:type="paragraph" w:styleId="aa">
    <w:name w:val="TOC Heading"/>
    <w:basedOn w:val="1"/>
    <w:next w:val="a"/>
    <w:uiPriority w:val="39"/>
    <w:semiHidden/>
    <w:unhideWhenUsed/>
    <w:qFormat/>
    <w:rsid w:val="0063373E"/>
    <w:pPr>
      <w:spacing w:line="276" w:lineRule="auto"/>
      <w:outlineLvl w:val="9"/>
    </w:pPr>
  </w:style>
  <w:style w:type="paragraph" w:styleId="34">
    <w:name w:val="List Bullet 3"/>
    <w:basedOn w:val="a"/>
    <w:uiPriority w:val="99"/>
    <w:semiHidden/>
    <w:unhideWhenUsed/>
    <w:rsid w:val="006337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1972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A7985-26BB-41F5-9486-F181DA5B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21</Pages>
  <Words>6849</Words>
  <Characters>39041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61</cp:revision>
  <dcterms:created xsi:type="dcterms:W3CDTF">2022-01-26T18:41:00Z</dcterms:created>
  <dcterms:modified xsi:type="dcterms:W3CDTF">2022-04-12T04:20:00Z</dcterms:modified>
</cp:coreProperties>
</file>